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704"/>
      </w:tblGrid>
      <w:tr w:rsidR="00361E5A" w:rsidTr="0094269E">
        <w:trPr>
          <w:cantSplit/>
          <w:trHeight w:val="256"/>
        </w:trPr>
        <w:tc>
          <w:tcPr>
            <w:tcW w:w="521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</w:pPr>
            <w:bookmarkStart w:id="0" w:name="DocRecCompany"/>
            <w:bookmarkEnd w:id="0"/>
          </w:p>
        </w:tc>
        <w:tc>
          <w:tcPr>
            <w:tcW w:w="4704" w:type="dxa"/>
            <w:vMerge w:val="restart"/>
          </w:tcPr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1" w:name="PrivacyClass"/>
            <w:bookmarkEnd w:id="1"/>
          </w:p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Law"/>
            <w:bookmarkEnd w:id="2"/>
          </w:p>
        </w:tc>
      </w:tr>
      <w:tr w:rsidR="00361E5A" w:rsidTr="0094269E">
        <w:trPr>
          <w:cantSplit/>
          <w:trHeight w:val="261"/>
        </w:trPr>
        <w:tc>
          <w:tcPr>
            <w:tcW w:w="521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3" w:name="DocRecDepartment"/>
            <w:bookmarkEnd w:id="3"/>
          </w:p>
        </w:tc>
        <w:tc>
          <w:tcPr>
            <w:tcW w:w="4704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94269E">
        <w:trPr>
          <w:cantSplit/>
          <w:trHeight w:val="256"/>
        </w:trPr>
        <w:tc>
          <w:tcPr>
            <w:tcW w:w="521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PersonFNLN"/>
            <w:bookmarkEnd w:id="4"/>
          </w:p>
        </w:tc>
        <w:tc>
          <w:tcPr>
            <w:tcW w:w="4704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94269E">
        <w:trPr>
          <w:cantSplit/>
          <w:trHeight w:val="270"/>
        </w:trPr>
        <w:tc>
          <w:tcPr>
            <w:tcW w:w="521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ostalAddress"/>
            <w:bookmarkEnd w:id="5"/>
          </w:p>
        </w:tc>
        <w:tc>
          <w:tcPr>
            <w:tcW w:w="4704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94269E">
        <w:trPr>
          <w:cantSplit/>
          <w:trHeight w:val="256"/>
        </w:trPr>
        <w:tc>
          <w:tcPr>
            <w:tcW w:w="521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6" w:name="DocRecPostalCode"/>
            <w:bookmarkEnd w:id="6"/>
            <w:r>
              <w:rPr>
                <w:rFonts w:cs="Arial"/>
              </w:rPr>
              <w:t xml:space="preserve"> </w:t>
            </w:r>
            <w:bookmarkStart w:id="7" w:name="DocRecPostalRegion"/>
            <w:bookmarkEnd w:id="7"/>
          </w:p>
        </w:tc>
        <w:tc>
          <w:tcPr>
            <w:tcW w:w="4704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94269E">
        <w:trPr>
          <w:cantSplit/>
          <w:trHeight w:val="256"/>
        </w:trPr>
        <w:tc>
          <w:tcPr>
            <w:tcW w:w="521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8" w:name="DocRecCountry"/>
            <w:bookmarkEnd w:id="8"/>
          </w:p>
        </w:tc>
        <w:tc>
          <w:tcPr>
            <w:tcW w:w="4704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:rsidR="00773C73" w:rsidRDefault="00773C73" w:rsidP="00571327"/>
    <w:p w:rsidR="00C275BE" w:rsidRPr="00DE25E8" w:rsidRDefault="00C275BE" w:rsidP="00C275BE">
      <w:pPr>
        <w:pStyle w:val="Viite"/>
        <w:numPr>
          <w:ilvl w:val="0"/>
          <w:numId w:val="35"/>
        </w:numPr>
      </w:pPr>
      <w:r w:rsidRPr="00DE25E8">
        <w:t>MAAVE:n normi HL1221 (Oltermannin hiihdon säännöt 1.1.2016 lukien)</w:t>
      </w:r>
    </w:p>
    <w:p w:rsidR="00C275BE" w:rsidRPr="00DE25E8" w:rsidRDefault="00DE25E8" w:rsidP="00C275BE">
      <w:pPr>
        <w:pStyle w:val="Viite"/>
        <w:numPr>
          <w:ilvl w:val="0"/>
          <w:numId w:val="35"/>
        </w:numPr>
      </w:pPr>
      <w:r>
        <w:t xml:space="preserve">MAAVESUUNNOS:n ak </w:t>
      </w:r>
      <w:r w:rsidR="00C275BE" w:rsidRPr="00DE25E8">
        <w:t>M</w:t>
      </w:r>
      <w:r w:rsidRPr="00DE25E8">
        <w:t xml:space="preserve">M20836/30.9.2016 </w:t>
      </w:r>
      <w:r w:rsidR="00C275BE" w:rsidRPr="00DE25E8">
        <w:t>(Maavoimien vuosien 201</w:t>
      </w:r>
      <w:r w:rsidR="0065597A" w:rsidRPr="00DE25E8">
        <w:t>7</w:t>
      </w:r>
      <w:r w:rsidR="00C275BE" w:rsidRPr="00DE25E8">
        <w:t>–202</w:t>
      </w:r>
      <w:r w:rsidR="0065597A" w:rsidRPr="00DE25E8">
        <w:t>1</w:t>
      </w:r>
      <w:r w:rsidR="00C275BE" w:rsidRPr="00DE25E8">
        <w:t xml:space="preserve"> toimint</w:t>
      </w:r>
      <w:r w:rsidR="00C275BE" w:rsidRPr="00DE25E8">
        <w:t>a</w:t>
      </w:r>
      <w:r w:rsidR="00C275BE" w:rsidRPr="00DE25E8">
        <w:t>suunnitelma)</w:t>
      </w:r>
    </w:p>
    <w:p w:rsidR="00C275BE" w:rsidRPr="00DE25E8" w:rsidRDefault="0065597A" w:rsidP="00C275BE">
      <w:pPr>
        <w:pStyle w:val="Viite"/>
        <w:numPr>
          <w:ilvl w:val="0"/>
          <w:numId w:val="35"/>
        </w:numPr>
      </w:pPr>
      <w:r w:rsidRPr="00DE25E8">
        <w:t>PORPR</w:t>
      </w:r>
      <w:r w:rsidR="00C275BE" w:rsidRPr="00DE25E8">
        <w:t>:n ak ML</w:t>
      </w:r>
      <w:r w:rsidR="00DE25E8" w:rsidRPr="00DE25E8">
        <w:t>20900</w:t>
      </w:r>
      <w:r w:rsidR="00C275BE" w:rsidRPr="00DE25E8">
        <w:t>/</w:t>
      </w:r>
      <w:r w:rsidR="00DE25E8" w:rsidRPr="00DE25E8">
        <w:t>15</w:t>
      </w:r>
      <w:r w:rsidR="00C275BE" w:rsidRPr="00DE25E8">
        <w:t>.12.201</w:t>
      </w:r>
      <w:r w:rsidR="00DE25E8" w:rsidRPr="00DE25E8">
        <w:t>6</w:t>
      </w:r>
      <w:r w:rsidR="00C275BE" w:rsidRPr="00DE25E8">
        <w:t xml:space="preserve"> (</w:t>
      </w:r>
      <w:r w:rsidRPr="00DE25E8">
        <w:t xml:space="preserve">Porin prikaatin </w:t>
      </w:r>
      <w:r w:rsidR="00C275BE" w:rsidRPr="00DE25E8">
        <w:t>toimintakäsky 201</w:t>
      </w:r>
      <w:r w:rsidRPr="00DE25E8">
        <w:t>7</w:t>
      </w:r>
      <w:r w:rsidR="00C275BE" w:rsidRPr="00DE25E8">
        <w:t>)</w:t>
      </w:r>
    </w:p>
    <w:p w:rsidR="00C275BE" w:rsidRDefault="00C275BE" w:rsidP="00C275BE">
      <w:pPr>
        <w:pStyle w:val="Viite"/>
      </w:pPr>
    </w:p>
    <w:p w:rsidR="00773C73" w:rsidRDefault="00773C73" w:rsidP="00A31FCB">
      <w:pPr>
        <w:pStyle w:val="Viit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590199" w:rsidP="00571327">
            <w:pPr>
              <w:pStyle w:val="Otsikko"/>
            </w:pPr>
            <w:bookmarkStart w:id="9" w:name="DocTitle"/>
            <w:r>
              <w:t>OLTERMANNIN HIIHTO 2017</w:t>
            </w:r>
            <w:bookmarkEnd w:id="9"/>
          </w:p>
        </w:tc>
      </w:tr>
    </w:tbl>
    <w:p w:rsidR="00C275BE" w:rsidRPr="00C275BE" w:rsidRDefault="00C275BE" w:rsidP="00C275BE">
      <w:pPr>
        <w:pStyle w:val="SisennysC2"/>
        <w:rPr>
          <w:color w:val="000000"/>
        </w:rPr>
      </w:pPr>
      <w:r w:rsidRPr="00C275BE">
        <w:rPr>
          <w:color w:val="000000"/>
        </w:rPr>
        <w:t>Perinteinen 7</w:t>
      </w:r>
      <w:r>
        <w:rPr>
          <w:color w:val="000000"/>
        </w:rPr>
        <w:t>2</w:t>
      </w:r>
      <w:r w:rsidRPr="00C275BE">
        <w:rPr>
          <w:color w:val="000000"/>
        </w:rPr>
        <w:t>. Oltermannin h</w:t>
      </w:r>
      <w:r>
        <w:rPr>
          <w:color w:val="000000"/>
        </w:rPr>
        <w:t>iihto pidetään 8</w:t>
      </w:r>
      <w:r w:rsidRPr="00C275BE">
        <w:rPr>
          <w:color w:val="000000"/>
        </w:rPr>
        <w:t xml:space="preserve">. – </w:t>
      </w:r>
      <w:r>
        <w:rPr>
          <w:color w:val="000000"/>
        </w:rPr>
        <w:t>9.3.2017</w:t>
      </w:r>
      <w:r w:rsidRPr="00C275BE">
        <w:rPr>
          <w:color w:val="000000"/>
        </w:rPr>
        <w:t xml:space="preserve"> Pohjois-</w:t>
      </w:r>
      <w:r>
        <w:rPr>
          <w:color w:val="000000"/>
        </w:rPr>
        <w:t xml:space="preserve">Satakunnan ja Pirkanmaan </w:t>
      </w:r>
      <w:r w:rsidRPr="00C275BE">
        <w:rPr>
          <w:color w:val="000000"/>
        </w:rPr>
        <w:t xml:space="preserve">alueella. Kilpailun johtaa </w:t>
      </w:r>
      <w:r>
        <w:rPr>
          <w:color w:val="000000"/>
        </w:rPr>
        <w:t>Satakunnan tyki</w:t>
      </w:r>
      <w:r>
        <w:rPr>
          <w:color w:val="000000"/>
        </w:rPr>
        <w:t>s</w:t>
      </w:r>
      <w:r>
        <w:rPr>
          <w:color w:val="000000"/>
        </w:rPr>
        <w:t xml:space="preserve">törykmentin komentaja </w:t>
      </w:r>
      <w:r w:rsidRPr="00C275BE">
        <w:rPr>
          <w:color w:val="000000"/>
        </w:rPr>
        <w:t>eversti</w:t>
      </w:r>
      <w:r>
        <w:rPr>
          <w:color w:val="000000"/>
        </w:rPr>
        <w:t>luutnantti Jarmo Kiikka</w:t>
      </w:r>
      <w:r w:rsidRPr="00C275BE">
        <w:rPr>
          <w:color w:val="000000"/>
        </w:rPr>
        <w:t>.</w:t>
      </w:r>
    </w:p>
    <w:p w:rsidR="00C275BE" w:rsidRPr="00C275BE" w:rsidRDefault="00C275BE" w:rsidP="00C275BE">
      <w:pPr>
        <w:pStyle w:val="SisennysC2"/>
        <w:rPr>
          <w:color w:val="000000"/>
        </w:rPr>
      </w:pPr>
      <w:r w:rsidRPr="00C275BE">
        <w:rPr>
          <w:color w:val="000000"/>
        </w:rPr>
        <w:t>Oltermannin hiihto on Puolustusvoimien vanhin kilpailu, joka on järje</w:t>
      </w:r>
      <w:r w:rsidRPr="00C275BE">
        <w:rPr>
          <w:color w:val="000000"/>
        </w:rPr>
        <w:t>s</w:t>
      </w:r>
      <w:r w:rsidRPr="00C275BE">
        <w:rPr>
          <w:color w:val="000000"/>
        </w:rPr>
        <w:t xml:space="preserve">tetty yhtäjaksoisesti vuodesta 1951. Ensimmäisen kerran Oltermannin hiihto järjestettiin jo vuonna 1933. Kilpailun järjestäjinä ovat toimineet 3. divisioonan esikunta, Kaakkois-Suomen sotilasläänin esikunta, Itäisen maanpuolustusalueen esikunta, Itä-Suomen sotilasläänin esikunta ja viime vuonna Etelä-Savon aluetoimisto. </w:t>
      </w:r>
    </w:p>
    <w:p w:rsidR="00C275BE" w:rsidRPr="00861D7E" w:rsidRDefault="00C275BE" w:rsidP="00C275BE">
      <w:pPr>
        <w:pStyle w:val="SisennysC2"/>
      </w:pPr>
      <w:r w:rsidRPr="00C275BE">
        <w:rPr>
          <w:color w:val="000000"/>
        </w:rPr>
        <w:t>Vuodesta 2014 alkaen Oltermannin hiihto on hiihdetty maavoimien joukko-osastojen ja reserv</w:t>
      </w:r>
      <w:bookmarkStart w:id="10" w:name="_GoBack"/>
      <w:bookmarkEnd w:id="10"/>
      <w:r w:rsidRPr="00C275BE">
        <w:rPr>
          <w:color w:val="000000"/>
        </w:rPr>
        <w:t>iläispiirien välisenä kilpailuna. Kilpailu tote</w:t>
      </w:r>
      <w:r w:rsidRPr="00C275BE">
        <w:rPr>
          <w:color w:val="000000"/>
        </w:rPr>
        <w:t>u</w:t>
      </w:r>
      <w:r w:rsidRPr="00C275BE">
        <w:rPr>
          <w:color w:val="000000"/>
        </w:rPr>
        <w:t xml:space="preserve">tetaan kunnioittaen Oltermannin hiihdon alkuperäisiä perinteitä, joista tärkein on viestin tuominen Oltermannille. </w:t>
      </w:r>
      <w:r w:rsidRPr="00861D7E">
        <w:t xml:space="preserve">Oltermannina on Maavoimien </w:t>
      </w:r>
      <w:r w:rsidR="00861D7E" w:rsidRPr="00861D7E">
        <w:t>apulaishenkilöstö</w:t>
      </w:r>
      <w:r w:rsidRPr="00861D7E">
        <w:t xml:space="preserve">päällikkö, </w:t>
      </w:r>
      <w:r w:rsidR="00861D7E" w:rsidRPr="00861D7E">
        <w:t xml:space="preserve">kenraalimajuri </w:t>
      </w:r>
      <w:r w:rsidRPr="00861D7E">
        <w:t>Petri Hulkko.</w:t>
      </w:r>
    </w:p>
    <w:p w:rsidR="008234AD" w:rsidRDefault="008234AD" w:rsidP="00C275BE">
      <w:pPr>
        <w:pStyle w:val="Otsikko1"/>
        <w:numPr>
          <w:ilvl w:val="0"/>
          <w:numId w:val="15"/>
        </w:numPr>
        <w:ind w:left="431" w:hanging="431"/>
      </w:pPr>
      <w:r>
        <w:t>JÄRJESTÄVÄ ORGANISAATIO</w:t>
      </w:r>
    </w:p>
    <w:p w:rsidR="008234AD" w:rsidRDefault="008234AD" w:rsidP="008234AD">
      <w:pPr>
        <w:pStyle w:val="SisennysC2"/>
      </w:pPr>
    </w:p>
    <w:p w:rsidR="008234AD" w:rsidRDefault="008234AD" w:rsidP="008234AD">
      <w:pPr>
        <w:pStyle w:val="SisennysC2"/>
      </w:pPr>
      <w:r>
        <w:t>Kilpailujen johtaja</w:t>
      </w:r>
      <w:r>
        <w:tab/>
      </w:r>
      <w:r>
        <w:tab/>
        <w:t>EVL Jarmo Kiikka</w:t>
      </w:r>
    </w:p>
    <w:p w:rsidR="008234AD" w:rsidRDefault="008234AD" w:rsidP="008234AD">
      <w:pPr>
        <w:pStyle w:val="SisennysC2"/>
      </w:pPr>
      <w:r>
        <w:t>Kilpailun johtajan apulainen</w:t>
      </w:r>
      <w:r>
        <w:tab/>
        <w:t>KAPT Jani Kauhajärvi</w:t>
      </w:r>
    </w:p>
    <w:p w:rsidR="008234AD" w:rsidRDefault="008234AD" w:rsidP="008234AD">
      <w:pPr>
        <w:pStyle w:val="SisennysC2"/>
      </w:pPr>
      <w:r>
        <w:t>Järjestelypäällikkö</w:t>
      </w:r>
      <w:r>
        <w:tab/>
      </w:r>
      <w:r>
        <w:tab/>
        <w:t>KAPT Ilari Köykkä</w:t>
      </w:r>
    </w:p>
    <w:p w:rsidR="008234AD" w:rsidRDefault="00590199" w:rsidP="008234AD">
      <w:pPr>
        <w:pStyle w:val="SisennysC2"/>
      </w:pPr>
      <w:r>
        <w:t>Kutsuvieraat</w:t>
      </w:r>
      <w:r w:rsidR="008234AD">
        <w:tab/>
      </w:r>
      <w:r w:rsidR="008234AD">
        <w:tab/>
        <w:t>KAPT Juha Vartiamäki</w:t>
      </w:r>
    </w:p>
    <w:p w:rsidR="008234AD" w:rsidRPr="00B91169" w:rsidRDefault="008234AD" w:rsidP="008234AD">
      <w:pPr>
        <w:pStyle w:val="SisennysC2"/>
      </w:pPr>
      <w:r w:rsidRPr="00B91169">
        <w:t>Lähdön- ja maalin johtaja</w:t>
      </w:r>
      <w:r w:rsidRPr="00B91169">
        <w:tab/>
      </w:r>
      <w:r w:rsidR="00B91169" w:rsidRPr="00B91169">
        <w:t>YLIK Ville Linnovaara</w:t>
      </w:r>
    </w:p>
    <w:p w:rsidR="008234AD" w:rsidRDefault="008234AD" w:rsidP="008234AD">
      <w:pPr>
        <w:pStyle w:val="SisennysC2"/>
      </w:pPr>
      <w:r>
        <w:t>Huoltopäällikkö</w:t>
      </w:r>
      <w:r>
        <w:tab/>
      </w:r>
      <w:r>
        <w:tab/>
        <w:t>LTN Ari Nurmenrinta</w:t>
      </w:r>
    </w:p>
    <w:p w:rsidR="008234AD" w:rsidRDefault="008234AD" w:rsidP="008234AD">
      <w:pPr>
        <w:pStyle w:val="SisennysC2"/>
      </w:pPr>
      <w:r>
        <w:lastRenderedPageBreak/>
        <w:t>Majoitus- ja huoltopalvelut</w:t>
      </w:r>
      <w:r>
        <w:tab/>
        <w:t>YLIL Jani Laine</w:t>
      </w:r>
    </w:p>
    <w:p w:rsidR="00705861" w:rsidRPr="00861D7E" w:rsidRDefault="00705861" w:rsidP="00705861">
      <w:pPr>
        <w:numPr>
          <w:ilvl w:val="0"/>
          <w:numId w:val="48"/>
        </w:numPr>
      </w:pPr>
      <w:r w:rsidRPr="00861D7E">
        <w:t xml:space="preserve">majoitusvalvonta 1, maasto </w:t>
      </w:r>
      <w:r w:rsidRPr="00861D7E">
        <w:tab/>
        <w:t>YLIL Marko Heikkilä</w:t>
      </w:r>
    </w:p>
    <w:p w:rsidR="00861D7E" w:rsidRPr="00861D7E" w:rsidRDefault="00612AE6" w:rsidP="008234AD">
      <w:pPr>
        <w:numPr>
          <w:ilvl w:val="0"/>
          <w:numId w:val="48"/>
        </w:numPr>
      </w:pPr>
      <w:r w:rsidRPr="00861D7E">
        <w:t>majoitusvalvonta</w:t>
      </w:r>
      <w:r w:rsidR="00705861" w:rsidRPr="00861D7E">
        <w:t xml:space="preserve"> 2</w:t>
      </w:r>
      <w:r w:rsidRPr="00861D7E">
        <w:t xml:space="preserve">, </w:t>
      </w:r>
      <w:r w:rsidR="008234AD" w:rsidRPr="00861D7E">
        <w:t>maasto</w:t>
      </w:r>
      <w:r w:rsidRPr="00861D7E">
        <w:tab/>
      </w:r>
      <w:r w:rsidR="00861D7E" w:rsidRPr="00861D7E">
        <w:t>YLIK Aleksi Forsberg</w:t>
      </w:r>
    </w:p>
    <w:p w:rsidR="00861D7E" w:rsidRPr="00861D7E" w:rsidRDefault="00612AE6" w:rsidP="00861D7E">
      <w:pPr>
        <w:numPr>
          <w:ilvl w:val="0"/>
          <w:numId w:val="48"/>
        </w:numPr>
      </w:pPr>
      <w:r w:rsidRPr="00861D7E">
        <w:t>majoitusvalvonta</w:t>
      </w:r>
      <w:r w:rsidR="00705861" w:rsidRPr="00861D7E">
        <w:t xml:space="preserve"> 3</w:t>
      </w:r>
      <w:r w:rsidRPr="00861D7E">
        <w:t>, maasto</w:t>
      </w:r>
      <w:r w:rsidR="008234AD" w:rsidRPr="00861D7E">
        <w:tab/>
      </w:r>
      <w:r w:rsidR="00861D7E" w:rsidRPr="00861D7E">
        <w:t>VÄÄP Jaakko Vainionpää</w:t>
      </w:r>
    </w:p>
    <w:p w:rsidR="008234AD" w:rsidRPr="00861D7E" w:rsidRDefault="00612AE6" w:rsidP="008234AD">
      <w:pPr>
        <w:numPr>
          <w:ilvl w:val="0"/>
          <w:numId w:val="48"/>
        </w:numPr>
      </w:pPr>
      <w:r w:rsidRPr="00861D7E">
        <w:t>majoitusvalvonta</w:t>
      </w:r>
      <w:r w:rsidR="00705861" w:rsidRPr="00861D7E">
        <w:t xml:space="preserve"> 4</w:t>
      </w:r>
      <w:r w:rsidRPr="00861D7E">
        <w:t>, maasto</w:t>
      </w:r>
      <w:r w:rsidR="008234AD" w:rsidRPr="00861D7E">
        <w:tab/>
        <w:t>YLI</w:t>
      </w:r>
      <w:r w:rsidR="00861D7E" w:rsidRPr="00861D7E">
        <w:t>L Jussi Tunkkari</w:t>
      </w:r>
    </w:p>
    <w:p w:rsidR="00705861" w:rsidRPr="002125E7" w:rsidRDefault="00705861" w:rsidP="00705861">
      <w:pPr>
        <w:numPr>
          <w:ilvl w:val="0"/>
          <w:numId w:val="48"/>
        </w:numPr>
      </w:pPr>
      <w:r w:rsidRPr="002125E7">
        <w:t>majoitusvalvonta 5, maasto</w:t>
      </w:r>
      <w:r w:rsidRPr="002125E7">
        <w:tab/>
      </w:r>
      <w:r w:rsidR="002125E7" w:rsidRPr="002125E7">
        <w:t>VÄÄP Pauli Mantila</w:t>
      </w:r>
    </w:p>
    <w:p w:rsidR="008234AD" w:rsidRPr="00612AE6" w:rsidRDefault="008234AD" w:rsidP="00705861">
      <w:pPr>
        <w:ind w:left="3311"/>
        <w:rPr>
          <w:color w:val="FF0000"/>
        </w:rPr>
      </w:pPr>
      <w:r w:rsidRPr="00612AE6">
        <w:rPr>
          <w:color w:val="FF0000"/>
        </w:rPr>
        <w:tab/>
      </w:r>
    </w:p>
    <w:p w:rsidR="00612AE6" w:rsidRDefault="008234AD" w:rsidP="008234AD">
      <w:pPr>
        <w:pStyle w:val="SisennysC2"/>
      </w:pPr>
      <w:r>
        <w:t>KH</w:t>
      </w:r>
      <w:r w:rsidR="00612AE6">
        <w:t xml:space="preserve"> </w:t>
      </w:r>
      <w:r>
        <w:t>-</w:t>
      </w:r>
      <w:r w:rsidR="00612AE6">
        <w:t xml:space="preserve"> </w:t>
      </w:r>
      <w:r>
        <w:t>vääpeli</w:t>
      </w:r>
      <w:r>
        <w:tab/>
      </w:r>
      <w:r>
        <w:tab/>
      </w:r>
      <w:r w:rsidR="00612AE6">
        <w:t>YLIL Kimmo Mäkinen</w:t>
      </w:r>
    </w:p>
    <w:p w:rsidR="00612AE6" w:rsidRDefault="00612AE6" w:rsidP="008234AD">
      <w:pPr>
        <w:pStyle w:val="SisennysC2"/>
      </w:pPr>
      <w:r>
        <w:t>Reserviläisten huolto</w:t>
      </w:r>
      <w:r>
        <w:tab/>
      </w:r>
      <w:r>
        <w:tab/>
        <w:t>KAPT Seppo Tolppi</w:t>
      </w:r>
    </w:p>
    <w:p w:rsidR="008234AD" w:rsidRDefault="00861D7E" w:rsidP="008234AD">
      <w:pPr>
        <w:pStyle w:val="SisennysC2"/>
      </w:pPr>
      <w:r>
        <w:t>Turvallisuusupseeri</w:t>
      </w:r>
      <w:r>
        <w:tab/>
      </w:r>
      <w:r w:rsidR="008234AD">
        <w:tab/>
        <w:t>KAPT Raine Lauhanen</w:t>
      </w:r>
    </w:p>
    <w:p w:rsidR="00861D7E" w:rsidRDefault="008234AD" w:rsidP="00861D7E">
      <w:pPr>
        <w:pStyle w:val="SisennysC2"/>
      </w:pPr>
      <w:r>
        <w:t>Tulospalvelu</w:t>
      </w:r>
      <w:r>
        <w:tab/>
      </w:r>
      <w:r>
        <w:tab/>
      </w:r>
      <w:r w:rsidR="00861D7E">
        <w:t>YLIL Tuomo Kuntola</w:t>
      </w:r>
    </w:p>
    <w:p w:rsidR="008234AD" w:rsidRDefault="008234AD" w:rsidP="008234AD">
      <w:pPr>
        <w:pStyle w:val="SisennysC2"/>
      </w:pPr>
      <w:r>
        <w:t>Tulospalvelu (</w:t>
      </w:r>
      <w:r w:rsidR="00705861">
        <w:t>GPS</w:t>
      </w:r>
      <w:r w:rsidR="00861D7E">
        <w:t>, emit</w:t>
      </w:r>
      <w:r w:rsidR="00705861">
        <w:t>)</w:t>
      </w:r>
      <w:r>
        <w:tab/>
        <w:t>INSYLIL Mika Iisakkala</w:t>
      </w:r>
    </w:p>
    <w:p w:rsidR="008234AD" w:rsidRDefault="008234AD" w:rsidP="008234AD">
      <w:pPr>
        <w:pStyle w:val="SisennysC2"/>
      </w:pPr>
      <w:r>
        <w:t>Kilpailutoimiston johtaja</w:t>
      </w:r>
      <w:r>
        <w:tab/>
      </w:r>
      <w:r>
        <w:tab/>
        <w:t>KAPT Kari Nenonen</w:t>
      </w:r>
    </w:p>
    <w:p w:rsidR="00861D7E" w:rsidRDefault="008234AD" w:rsidP="008234AD">
      <w:pPr>
        <w:pStyle w:val="SisennysC2"/>
      </w:pPr>
      <w:r>
        <w:t>Kilpailutoimisto (aseet</w:t>
      </w:r>
      <w:r w:rsidR="00861D7E">
        <w:t xml:space="preserve">) </w:t>
      </w:r>
      <w:r w:rsidR="00861D7E">
        <w:tab/>
      </w:r>
      <w:r w:rsidR="00861D7E">
        <w:tab/>
        <w:t>YLIL Mika Koponen</w:t>
      </w:r>
    </w:p>
    <w:p w:rsidR="008234AD" w:rsidRDefault="008234AD" w:rsidP="008234AD">
      <w:pPr>
        <w:pStyle w:val="SisennysC2"/>
      </w:pPr>
      <w:r>
        <w:t>Kilpailutoimisto</w:t>
      </w:r>
      <w:r>
        <w:tab/>
      </w:r>
      <w:r>
        <w:tab/>
        <w:t>V</w:t>
      </w:r>
      <w:r w:rsidR="00B91169">
        <w:t>AHTIM</w:t>
      </w:r>
      <w:r>
        <w:t xml:space="preserve"> Antti Annala</w:t>
      </w:r>
    </w:p>
    <w:p w:rsidR="008234AD" w:rsidRDefault="008234AD" w:rsidP="008234AD">
      <w:pPr>
        <w:pStyle w:val="SisennysC2"/>
      </w:pPr>
      <w:r>
        <w:t>Kilpailutoimisto</w:t>
      </w:r>
      <w:r>
        <w:tab/>
      </w:r>
      <w:r>
        <w:tab/>
        <w:t>SIHT Paula Lahdenranta</w:t>
      </w:r>
    </w:p>
    <w:p w:rsidR="008234AD" w:rsidRDefault="008234AD" w:rsidP="008234AD">
      <w:pPr>
        <w:pStyle w:val="SisennysC2"/>
      </w:pPr>
      <w:r>
        <w:t>Tietotekniikka- ja viestijärjestelyt</w:t>
      </w:r>
      <w:r>
        <w:tab/>
        <w:t>INSKAPT Markus Iisakkala</w:t>
      </w:r>
    </w:p>
    <w:p w:rsidR="008234AD" w:rsidRDefault="008234AD" w:rsidP="008234AD">
      <w:pPr>
        <w:pStyle w:val="SisennysC2"/>
      </w:pPr>
      <w:r>
        <w:t>Kuuluttaja</w:t>
      </w:r>
      <w:r>
        <w:tab/>
      </w:r>
      <w:r>
        <w:tab/>
      </w:r>
      <w:r>
        <w:tab/>
        <w:t>MAJ (evp) Pertti Manninen</w:t>
      </w:r>
    </w:p>
    <w:p w:rsidR="008234AD" w:rsidRDefault="008234AD" w:rsidP="008234AD">
      <w:pPr>
        <w:pStyle w:val="SisennysC2"/>
      </w:pPr>
      <w:r>
        <w:t>Ratamestarit</w:t>
      </w:r>
      <w:r>
        <w:tab/>
      </w:r>
      <w:r>
        <w:tab/>
        <w:t>SOTMEST (res) Harri Mehto</w:t>
      </w:r>
    </w:p>
    <w:p w:rsidR="008234AD" w:rsidRDefault="008234AD" w:rsidP="008234AD">
      <w:pPr>
        <w:pStyle w:val="SisennysC2"/>
      </w:pPr>
      <w:r>
        <w:tab/>
      </w:r>
      <w:r>
        <w:tab/>
      </w:r>
      <w:r>
        <w:tab/>
        <w:t>KAPT (evp) Petteri Vuorinen</w:t>
      </w:r>
    </w:p>
    <w:p w:rsidR="008234AD" w:rsidRPr="00705861" w:rsidRDefault="008234AD" w:rsidP="008234AD">
      <w:pPr>
        <w:pStyle w:val="SisennysC2"/>
        <w:rPr>
          <w:color w:val="FF0000"/>
        </w:rPr>
      </w:pPr>
      <w:r>
        <w:t>Ratamestari (O</w:t>
      </w:r>
      <w:r w:rsidR="00705861">
        <w:t>CAD</w:t>
      </w:r>
      <w:r>
        <w:t>)</w:t>
      </w:r>
      <w:r>
        <w:tab/>
      </w:r>
      <w:r>
        <w:tab/>
      </w:r>
      <w:r w:rsidR="00861D7E" w:rsidRPr="00861D7E">
        <w:t>EVL (</w:t>
      </w:r>
      <w:r w:rsidRPr="00861D7E">
        <w:t xml:space="preserve">evp) </w:t>
      </w:r>
      <w:r w:rsidR="00861D7E" w:rsidRPr="00861D7E">
        <w:t>Raimo Hannukainen</w:t>
      </w:r>
    </w:p>
    <w:p w:rsidR="008234AD" w:rsidRDefault="00861D7E" w:rsidP="008234AD">
      <w:pPr>
        <w:pStyle w:val="SisennysC2"/>
      </w:pPr>
      <w:r>
        <w:t>Opastus</w:t>
      </w:r>
      <w:r>
        <w:tab/>
      </w:r>
      <w:r>
        <w:tab/>
      </w:r>
      <w:r w:rsidR="008234AD">
        <w:tab/>
        <w:t>YLIK Aleksi Forsberg</w:t>
      </w:r>
    </w:p>
    <w:p w:rsidR="008234AD" w:rsidRDefault="008234AD" w:rsidP="008234AD">
      <w:pPr>
        <w:pStyle w:val="SisennysC2"/>
      </w:pPr>
      <w:r>
        <w:t>Kuljetusupseeri</w:t>
      </w:r>
      <w:r>
        <w:tab/>
      </w:r>
      <w:r>
        <w:tab/>
        <w:t>KAPT Jukka Lehtinen</w:t>
      </w:r>
    </w:p>
    <w:p w:rsidR="008234AD" w:rsidRDefault="008234AD" w:rsidP="008234AD">
      <w:pPr>
        <w:pStyle w:val="SisennysC2"/>
      </w:pPr>
      <w:r>
        <w:t>Tiedottaja</w:t>
      </w:r>
      <w:r>
        <w:tab/>
      </w:r>
      <w:r>
        <w:tab/>
      </w:r>
      <w:r>
        <w:tab/>
        <w:t>SIHT Merja Hämäläinen</w:t>
      </w:r>
    </w:p>
    <w:p w:rsidR="008234AD" w:rsidRDefault="008234AD" w:rsidP="008234AD">
      <w:pPr>
        <w:pStyle w:val="SisennysC2"/>
        <w:rPr>
          <w:color w:val="FF0000"/>
        </w:rPr>
      </w:pPr>
      <w:r>
        <w:t>Lääkintähuol</w:t>
      </w:r>
      <w:r w:rsidR="00A8745B">
        <w:t xml:space="preserve">lon johtaja </w:t>
      </w:r>
      <w:r w:rsidR="00A8745B">
        <w:tab/>
      </w:r>
      <w:r w:rsidR="00612AE6">
        <w:tab/>
      </w:r>
      <w:r w:rsidR="00705861">
        <w:t>YLIL Jani Vienola</w:t>
      </w:r>
    </w:p>
    <w:p w:rsidR="00A8745B" w:rsidRPr="00612AE6" w:rsidRDefault="00A8745B" w:rsidP="00A8745B">
      <w:pPr>
        <w:numPr>
          <w:ilvl w:val="0"/>
          <w:numId w:val="50"/>
        </w:numPr>
      </w:pPr>
      <w:r>
        <w:t xml:space="preserve">Lääkintähuolto </w:t>
      </w:r>
      <w:r>
        <w:tab/>
      </w:r>
      <w:r>
        <w:tab/>
        <w:t>4xRES</w:t>
      </w:r>
    </w:p>
    <w:p w:rsidR="008234AD" w:rsidRDefault="008234AD" w:rsidP="008234AD">
      <w:pPr>
        <w:pStyle w:val="SisennysC2"/>
      </w:pPr>
    </w:p>
    <w:p w:rsidR="00C275BE" w:rsidRPr="00630918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630918">
        <w:t>OSALLISTUMINEN</w:t>
      </w:r>
    </w:p>
    <w:p w:rsidR="00C275BE" w:rsidRPr="00630918" w:rsidRDefault="00C275BE" w:rsidP="00C275BE">
      <w:pPr>
        <w:pStyle w:val="SisennysC2"/>
      </w:pPr>
      <w:r w:rsidRPr="00630918">
        <w:t>Hiihtoon osallistuvat ensimmäisen viiteasiakirjan mukaisesti Maavoim</w:t>
      </w:r>
      <w:r w:rsidRPr="00630918">
        <w:t>i</w:t>
      </w:r>
      <w:r w:rsidRPr="00630918">
        <w:t xml:space="preserve">en </w:t>
      </w:r>
      <w:r>
        <w:t xml:space="preserve">varusmieskoulutusta antavat </w:t>
      </w:r>
      <w:r w:rsidRPr="00630918">
        <w:t>joukko-osastot (A-sarja). Lisäksi A-sarjaan kutsutaan edustusjoukkueet Ilmavoimista, Merivoimista, Raj</w:t>
      </w:r>
      <w:r w:rsidRPr="00630918">
        <w:t>a</w:t>
      </w:r>
      <w:r w:rsidRPr="00630918">
        <w:t xml:space="preserve">vartiolaitoksesta ja Maanpuolustuskorkeakoulun opiskelijoista. </w:t>
      </w:r>
      <w:r>
        <w:t xml:space="preserve">Palkatun </w:t>
      </w:r>
      <w:r>
        <w:lastRenderedPageBreak/>
        <w:t>h</w:t>
      </w:r>
      <w:r w:rsidRPr="00630918">
        <w:t>enkilö</w:t>
      </w:r>
      <w:r>
        <w:t>stön</w:t>
      </w:r>
      <w:r w:rsidRPr="00630918">
        <w:t xml:space="preserve"> osalta kilpailu toteutetaan komennuksena.</w:t>
      </w:r>
      <w:r>
        <w:t xml:space="preserve"> A-sarjaan osa</w:t>
      </w:r>
      <w:r>
        <w:t>l</w:t>
      </w:r>
      <w:r>
        <w:t>listuu maksimissaan 12 joukkuetta.</w:t>
      </w:r>
    </w:p>
    <w:p w:rsidR="00C275BE" w:rsidRPr="00E96A75" w:rsidRDefault="00C275BE" w:rsidP="00C275BE">
      <w:pPr>
        <w:pStyle w:val="SisennysC2"/>
      </w:pPr>
      <w:r w:rsidRPr="00E96A75">
        <w:t>B-sarjaan kutsutaan reserviläisjoukkueet kaikista maakunnista, pl. A</w:t>
      </w:r>
      <w:r w:rsidRPr="00E96A75">
        <w:t>h</w:t>
      </w:r>
      <w:r w:rsidRPr="00E96A75">
        <w:t>venanmaa sekä logistiikkalaitokselta henkilökuntajoukkue.  Reserviläi</w:t>
      </w:r>
      <w:r w:rsidRPr="00E96A75">
        <w:t>s</w:t>
      </w:r>
      <w:r w:rsidRPr="00E96A75">
        <w:t>joukkueiden kokoamisesta vastaavat kunkin alueen aluetoimistot. R</w:t>
      </w:r>
      <w:r w:rsidRPr="00E96A75">
        <w:t>e</w:t>
      </w:r>
      <w:r w:rsidRPr="00E96A75">
        <w:t xml:space="preserve">serviläisten osalta kilpailu on kolme </w:t>
      </w:r>
      <w:r w:rsidR="00202AC9">
        <w:t xml:space="preserve">(3) </w:t>
      </w:r>
      <w:r w:rsidRPr="00E96A75">
        <w:t>vuorokautta kestävä kertausha</w:t>
      </w:r>
      <w:r w:rsidRPr="00E96A75">
        <w:t>r</w:t>
      </w:r>
      <w:r w:rsidRPr="00E96A75">
        <w:t>joitus (KH). Kertausharjoitustapahtumasta on erillinen ohje asiakirjan liitteenä (LIITE1). B-sarjaan osallistuu maksimissaan 19 joukkuetta.</w:t>
      </w:r>
    </w:p>
    <w:p w:rsidR="00C275BE" w:rsidRPr="00630918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630918">
        <w:t>JOUKKUEIDEN KOKOONPANOT</w:t>
      </w:r>
    </w:p>
    <w:p w:rsidR="00C275BE" w:rsidRPr="00630918" w:rsidRDefault="00C275BE" w:rsidP="00C275BE">
      <w:pPr>
        <w:pStyle w:val="SisennysC2"/>
      </w:pPr>
      <w:r w:rsidRPr="00630918">
        <w:t>A-sarjan joukkue muodostuu palkatusta henkilöstöstä ja varusmiehistä. Joukkueen kokoonpano on seuraava:</w:t>
      </w:r>
    </w:p>
    <w:p w:rsidR="00C275BE" w:rsidRPr="00630918" w:rsidRDefault="00C275BE" w:rsidP="00C275BE">
      <w:pPr>
        <w:pStyle w:val="SisennysC2"/>
        <w:numPr>
          <w:ilvl w:val="3"/>
          <w:numId w:val="36"/>
        </w:numPr>
      </w:pPr>
      <w:r w:rsidRPr="00630918">
        <w:t>johtaja (upseeri)</w:t>
      </w:r>
    </w:p>
    <w:p w:rsidR="00C275BE" w:rsidRPr="00630918" w:rsidRDefault="00C275BE" w:rsidP="00C275BE">
      <w:pPr>
        <w:pStyle w:val="SisennysC2"/>
        <w:numPr>
          <w:ilvl w:val="3"/>
          <w:numId w:val="36"/>
        </w:numPr>
      </w:pPr>
      <w:r w:rsidRPr="00630918">
        <w:t>varajohtaja (opistoupseeri tai aliupseeri)</w:t>
      </w:r>
    </w:p>
    <w:p w:rsidR="00C275BE" w:rsidRPr="00630918" w:rsidRDefault="00C275BE" w:rsidP="00C275BE">
      <w:pPr>
        <w:pStyle w:val="SisennysC2"/>
        <w:numPr>
          <w:ilvl w:val="3"/>
          <w:numId w:val="36"/>
        </w:numPr>
      </w:pPr>
      <w:r w:rsidRPr="00630918">
        <w:t>huoltaja (palkattuun henkilöstöön kuuluva henkilö tai varusmies)</w:t>
      </w:r>
    </w:p>
    <w:p w:rsidR="00C275BE" w:rsidRPr="00630918" w:rsidRDefault="00C275BE" w:rsidP="00C275BE">
      <w:pPr>
        <w:pStyle w:val="SisennysC2"/>
        <w:numPr>
          <w:ilvl w:val="3"/>
          <w:numId w:val="36"/>
        </w:numPr>
      </w:pPr>
      <w:r w:rsidRPr="00630918">
        <w:t>10 varusmieshiihtäjää, joista yksi on nimetty varamieheksi</w:t>
      </w:r>
    </w:p>
    <w:p w:rsidR="00C275BE" w:rsidRPr="00630918" w:rsidRDefault="00C275BE" w:rsidP="00C275BE">
      <w:pPr>
        <w:pStyle w:val="SisennysC2"/>
        <w:numPr>
          <w:ilvl w:val="3"/>
          <w:numId w:val="36"/>
        </w:numPr>
      </w:pPr>
      <w:r w:rsidRPr="00630918">
        <w:t>2 ajoneuvon kuljettajaa (varusmies).</w:t>
      </w:r>
    </w:p>
    <w:p w:rsidR="00C275BE" w:rsidRPr="00630918" w:rsidRDefault="00C275BE" w:rsidP="00C275BE">
      <w:pPr>
        <w:pStyle w:val="SisennysC2"/>
        <w:ind w:left="2520"/>
      </w:pPr>
    </w:p>
    <w:p w:rsidR="00C275BE" w:rsidRPr="00630918" w:rsidRDefault="00C275BE" w:rsidP="00C275BE">
      <w:pPr>
        <w:pStyle w:val="SisennysC2"/>
      </w:pPr>
      <w:r w:rsidRPr="00630918">
        <w:t>B-sarjan reserviläispiirin joukkue muodostuu reserviläisistä. Joukkueen kokoonpano on seuraava:</w:t>
      </w:r>
    </w:p>
    <w:p w:rsidR="00C275BE" w:rsidRPr="00630918" w:rsidRDefault="00C275BE" w:rsidP="00C275BE">
      <w:pPr>
        <w:pStyle w:val="SisennysC2"/>
        <w:numPr>
          <w:ilvl w:val="3"/>
          <w:numId w:val="37"/>
        </w:numPr>
      </w:pPr>
      <w:r w:rsidRPr="00630918">
        <w:t>johtaja (reservin upseeri)</w:t>
      </w:r>
    </w:p>
    <w:p w:rsidR="00C275BE" w:rsidRPr="00630918" w:rsidRDefault="00C275BE" w:rsidP="00C275BE">
      <w:pPr>
        <w:pStyle w:val="SisennysC2"/>
        <w:numPr>
          <w:ilvl w:val="3"/>
          <w:numId w:val="37"/>
        </w:numPr>
      </w:pPr>
      <w:r w:rsidRPr="00630918">
        <w:t>varajohtaja (reservin aliupseeri)</w:t>
      </w:r>
    </w:p>
    <w:p w:rsidR="00C275BE" w:rsidRPr="00630918" w:rsidRDefault="00C275BE" w:rsidP="00C275BE">
      <w:pPr>
        <w:pStyle w:val="SisennysC2"/>
        <w:numPr>
          <w:ilvl w:val="3"/>
          <w:numId w:val="37"/>
        </w:numPr>
      </w:pPr>
      <w:r w:rsidRPr="00630918">
        <w:t>huoltaja (reserviläinen)</w:t>
      </w:r>
    </w:p>
    <w:p w:rsidR="00C275BE" w:rsidRPr="00630918" w:rsidRDefault="00C275BE" w:rsidP="00C275BE">
      <w:pPr>
        <w:pStyle w:val="SisennysC2"/>
        <w:numPr>
          <w:ilvl w:val="3"/>
          <w:numId w:val="37"/>
        </w:numPr>
      </w:pPr>
      <w:r w:rsidRPr="00630918">
        <w:t>10 reserviläishiihtäjää, joista yksi on nimetty varamieheksi</w:t>
      </w:r>
    </w:p>
    <w:p w:rsidR="00C275BE" w:rsidRPr="00630918" w:rsidRDefault="00C275BE" w:rsidP="00C275BE">
      <w:pPr>
        <w:pStyle w:val="SisennysC2"/>
        <w:numPr>
          <w:ilvl w:val="3"/>
          <w:numId w:val="37"/>
        </w:numPr>
      </w:pPr>
      <w:r w:rsidRPr="00630918">
        <w:t>2 ajoneuvon kuljettajaa (varusmies tai ajoluvallinen reserviläinen).</w:t>
      </w:r>
    </w:p>
    <w:p w:rsidR="00C275BE" w:rsidRPr="00630918" w:rsidRDefault="00C275BE" w:rsidP="00C275BE">
      <w:pPr>
        <w:pStyle w:val="SisennysC2"/>
      </w:pPr>
      <w:r w:rsidRPr="00630918">
        <w:t>Reserviläisjoukkueen kuljettajina voivat toimia varusmiehet tai ajoluva</w:t>
      </w:r>
      <w:r w:rsidRPr="00630918">
        <w:t>l</w:t>
      </w:r>
      <w:r w:rsidRPr="00630918">
        <w:t>liset reserviläiset.</w:t>
      </w:r>
    </w:p>
    <w:p w:rsidR="00C275BE" w:rsidRPr="00630918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630918">
        <w:t>VARUSTUS</w:t>
      </w:r>
    </w:p>
    <w:p w:rsidR="00C275BE" w:rsidRPr="00630918" w:rsidRDefault="00C275BE" w:rsidP="00C275BE">
      <w:pPr>
        <w:pStyle w:val="SisennysC2"/>
        <w:jc w:val="both"/>
      </w:pPr>
      <w:r w:rsidRPr="00630918">
        <w:t>Oltermannin hiihtoon osallistuvat joukkueet (A- ja B-sarja) vastaavat i</w:t>
      </w:r>
      <w:r w:rsidRPr="00630918">
        <w:t>t</w:t>
      </w:r>
      <w:r w:rsidRPr="00630918">
        <w:t>se joukkueen henkilökohtaisen ja joukkokohtaisen k</w:t>
      </w:r>
      <w:r w:rsidR="00202AC9">
        <w:t>ilpailuvarustuksen varaamisesta pl. aseet jotka järjestäjät varaavat joukkueille.</w:t>
      </w:r>
    </w:p>
    <w:p w:rsidR="00C275BE" w:rsidRPr="00630918" w:rsidRDefault="00C275BE" w:rsidP="00C275BE">
      <w:pPr>
        <w:pStyle w:val="SisennysC2"/>
        <w:jc w:val="both"/>
      </w:pPr>
      <w:r w:rsidRPr="00630918">
        <w:t>Henkilökohtainen kilpailuvarustus on seuraava (pakollinen):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t>palveluskäytössä oleva SA-lumipuku</w:t>
      </w:r>
    </w:p>
    <w:p w:rsidR="00C275BE" w:rsidRPr="00630918" w:rsidRDefault="00C275BE" w:rsidP="00C275BE">
      <w:pPr>
        <w:pStyle w:val="LuetteloC2"/>
        <w:numPr>
          <w:ilvl w:val="4"/>
          <w:numId w:val="42"/>
        </w:numPr>
        <w:tabs>
          <w:tab w:val="left" w:pos="1304"/>
        </w:tabs>
        <w:jc w:val="both"/>
      </w:pPr>
      <w:r w:rsidRPr="00630918">
        <w:t>lumipuvun alla käytettävä vaatetus on vapaa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lastRenderedPageBreak/>
        <w:t>palveluskäytössä olevat SA-kumisaappaat / SA-varsikengät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t>palveluskäytössä oleva SA-pipo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t>palveluskäytössä olevat SA-sukset 16 paria (ei kokeilumalli)</w:t>
      </w:r>
    </w:p>
    <w:p w:rsidR="00C275BE" w:rsidRPr="00630918" w:rsidRDefault="00C275BE" w:rsidP="00C275BE">
      <w:pPr>
        <w:pStyle w:val="LuetteloC2"/>
        <w:numPr>
          <w:ilvl w:val="4"/>
          <w:numId w:val="43"/>
        </w:numPr>
        <w:spacing w:line="240" w:lineRule="exact"/>
        <w:jc w:val="both"/>
      </w:pPr>
      <w:r w:rsidRPr="00630918">
        <w:t>siviilimallisten suksien ja sauvojen käyttö on kielletty ml. reitin tiedusteluvaihe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t>palveluskäytössä olevat SA-sauvat 16 paria</w:t>
      </w:r>
    </w:p>
    <w:p w:rsidR="00C275BE" w:rsidRPr="00630918" w:rsidRDefault="00C275BE" w:rsidP="00C275BE">
      <w:pPr>
        <w:pStyle w:val="LuetteloC2"/>
        <w:numPr>
          <w:ilvl w:val="0"/>
          <w:numId w:val="38"/>
        </w:numPr>
        <w:spacing w:line="240" w:lineRule="exact"/>
        <w:jc w:val="both"/>
      </w:pPr>
      <w:r w:rsidRPr="00630918">
        <w:t>palveluskäytössä olevat kantasiteet</w:t>
      </w:r>
    </w:p>
    <w:p w:rsidR="00C275BE" w:rsidRPr="00630918" w:rsidRDefault="00C275BE" w:rsidP="00C275BE">
      <w:pPr>
        <w:pStyle w:val="LuetteloC2"/>
        <w:numPr>
          <w:ilvl w:val="0"/>
          <w:numId w:val="0"/>
        </w:numPr>
        <w:tabs>
          <w:tab w:val="left" w:pos="1304"/>
        </w:tabs>
        <w:ind w:left="2591"/>
        <w:jc w:val="both"/>
      </w:pPr>
    </w:p>
    <w:p w:rsidR="00C275BE" w:rsidRPr="00630918" w:rsidRDefault="00C275BE" w:rsidP="00C275BE">
      <w:pPr>
        <w:pStyle w:val="SisennysC2"/>
        <w:jc w:val="both"/>
      </w:pPr>
      <w:r w:rsidRPr="00630918">
        <w:t>Pakollinen joukkuekohtainen kilpailuvarustus on seuraava:</w:t>
      </w:r>
    </w:p>
    <w:p w:rsidR="00C275BE" w:rsidRPr="00132B74" w:rsidRDefault="00C275BE" w:rsidP="0082340D">
      <w:pPr>
        <w:pStyle w:val="LuetteloC2"/>
        <w:numPr>
          <w:ilvl w:val="0"/>
          <w:numId w:val="39"/>
        </w:numPr>
        <w:spacing w:line="240" w:lineRule="exact"/>
        <w:jc w:val="both"/>
        <w:rPr>
          <w:b/>
        </w:rPr>
      </w:pPr>
      <w:r w:rsidRPr="00630918">
        <w:t>kaksi rynnäkkökivääriä kahdella kantohihnalla varustettuna</w:t>
      </w:r>
      <w:r w:rsidR="0082340D">
        <w:t xml:space="preserve"> </w:t>
      </w:r>
      <w:r w:rsidR="0082340D" w:rsidRPr="00132B74">
        <w:rPr>
          <w:b/>
        </w:rPr>
        <w:t>(j</w:t>
      </w:r>
      <w:r w:rsidR="0065597A" w:rsidRPr="00132B74">
        <w:rPr>
          <w:b/>
        </w:rPr>
        <w:t>ärje</w:t>
      </w:r>
      <w:r w:rsidR="0065597A" w:rsidRPr="00132B74">
        <w:rPr>
          <w:b/>
        </w:rPr>
        <w:t>s</w:t>
      </w:r>
      <w:r w:rsidR="0065597A" w:rsidRPr="00132B74">
        <w:rPr>
          <w:b/>
        </w:rPr>
        <w:t xml:space="preserve">täjä varaa </w:t>
      </w:r>
      <w:r w:rsidR="0082340D" w:rsidRPr="00132B74">
        <w:rPr>
          <w:b/>
        </w:rPr>
        <w:t>aseet joukkueille).</w:t>
      </w:r>
    </w:p>
    <w:p w:rsidR="00C275BE" w:rsidRPr="00630918" w:rsidRDefault="00C275BE" w:rsidP="00C275BE">
      <w:pPr>
        <w:pStyle w:val="LuetteloC2"/>
        <w:numPr>
          <w:ilvl w:val="4"/>
          <w:numId w:val="44"/>
        </w:numPr>
        <w:spacing w:line="240" w:lineRule="exact"/>
        <w:jc w:val="both"/>
      </w:pPr>
      <w:r w:rsidRPr="00630918">
        <w:t>hihnoihin ei saa kiinnittää pehmikkeitä</w:t>
      </w:r>
    </w:p>
    <w:p w:rsidR="00C275BE" w:rsidRPr="00630918" w:rsidRDefault="00C275BE" w:rsidP="00C275BE">
      <w:pPr>
        <w:pStyle w:val="LuetteloC2"/>
        <w:numPr>
          <w:ilvl w:val="4"/>
          <w:numId w:val="44"/>
        </w:numPr>
        <w:jc w:val="both"/>
      </w:pPr>
      <w:r w:rsidRPr="00630918">
        <w:t>hihnojen kiinnityksen aseeseen voi varmistaa teippauksin</w:t>
      </w:r>
    </w:p>
    <w:p w:rsidR="00C275BE" w:rsidRPr="00630918" w:rsidRDefault="00C275BE" w:rsidP="00C275BE">
      <w:pPr>
        <w:pStyle w:val="LuetteloC2"/>
        <w:numPr>
          <w:ilvl w:val="0"/>
          <w:numId w:val="40"/>
        </w:numPr>
        <w:tabs>
          <w:tab w:val="left" w:pos="1304"/>
        </w:tabs>
        <w:spacing w:line="240" w:lineRule="exact"/>
        <w:jc w:val="both"/>
      </w:pPr>
      <w:r w:rsidRPr="00630918">
        <w:t>viestikotelo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>4 kappaletta 25 metriä pitkiä turvaköysiä jäiden ylitysten tiedustelua varten.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>heijastavat turvaliivit kaikille joukkueen jäsenille tiedustelu- ja kilpa</w:t>
      </w:r>
      <w:r w:rsidRPr="00630918">
        <w:t>i</w:t>
      </w:r>
      <w:r w:rsidRPr="00630918">
        <w:t>luvaihetta varten (A-sarja punainen ja B-sarja keltainen).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>
        <w:t>otsalamput kilpailua varten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>järjestäjän jakamat kilpailunumerot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 xml:space="preserve">matkapuhelin </w:t>
      </w:r>
      <w:r>
        <w:t xml:space="preserve">kaikilla viestinviejillä 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>muonitus vuorokaudeksi</w:t>
      </w:r>
      <w:r>
        <w:t xml:space="preserve"> (A- sarja ml</w:t>
      </w:r>
      <w:r w:rsidR="00286415">
        <w:t>.</w:t>
      </w:r>
      <w:r>
        <w:t xml:space="preserve"> LOGL)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 xml:space="preserve">joukkueen varaamat henkilöpakettiautot </w:t>
      </w:r>
      <w:r>
        <w:t xml:space="preserve">(2) </w:t>
      </w:r>
      <w:r w:rsidRPr="00630918">
        <w:t>peräkärryineen</w:t>
      </w:r>
    </w:p>
    <w:p w:rsidR="00C275BE" w:rsidRPr="00630918" w:rsidRDefault="00C275BE" w:rsidP="00C275BE">
      <w:pPr>
        <w:pStyle w:val="LuetteloC2"/>
        <w:numPr>
          <w:ilvl w:val="0"/>
          <w:numId w:val="39"/>
        </w:numPr>
        <w:spacing w:line="240" w:lineRule="exact"/>
        <w:jc w:val="both"/>
      </w:pPr>
      <w:r w:rsidRPr="00630918">
        <w:t>ajoneuvon tankkaukseen tarvittava luottokortti (vast.).</w:t>
      </w:r>
    </w:p>
    <w:p w:rsidR="00C275BE" w:rsidRDefault="00C275BE" w:rsidP="00C275BE">
      <w:pPr>
        <w:pStyle w:val="LuetteloC2"/>
        <w:numPr>
          <w:ilvl w:val="0"/>
          <w:numId w:val="0"/>
        </w:numPr>
        <w:tabs>
          <w:tab w:val="left" w:pos="1304"/>
        </w:tabs>
        <w:spacing w:line="240" w:lineRule="exact"/>
        <w:ind w:left="2608"/>
        <w:jc w:val="both"/>
      </w:pPr>
    </w:p>
    <w:p w:rsidR="00C275BE" w:rsidRPr="00630918" w:rsidRDefault="00C275BE" w:rsidP="00C275BE">
      <w:pPr>
        <w:pStyle w:val="SisennysC2"/>
        <w:jc w:val="both"/>
      </w:pPr>
      <w:r w:rsidRPr="00630918">
        <w:t>Palkintojenjakotilaisuudessa henkilökohtainen varustus on seuraava:</w:t>
      </w:r>
    </w:p>
    <w:p w:rsidR="00C275BE" w:rsidRPr="007F2D07" w:rsidRDefault="00C275BE" w:rsidP="00C275BE">
      <w:pPr>
        <w:pStyle w:val="LuetteloC2"/>
        <w:numPr>
          <w:ilvl w:val="0"/>
          <w:numId w:val="41"/>
        </w:numPr>
        <w:spacing w:line="240" w:lineRule="exact"/>
        <w:jc w:val="both"/>
      </w:pPr>
      <w:r>
        <w:t>maastopuku M</w:t>
      </w:r>
      <w:r w:rsidRPr="007F2D07">
        <w:t xml:space="preserve">05 talvipäähineellä </w:t>
      </w:r>
    </w:p>
    <w:p w:rsidR="00C275BE" w:rsidRPr="007F2D07" w:rsidRDefault="00C275BE" w:rsidP="00C275BE">
      <w:pPr>
        <w:pStyle w:val="LuetteloC2"/>
        <w:numPr>
          <w:ilvl w:val="0"/>
          <w:numId w:val="41"/>
        </w:numPr>
        <w:spacing w:line="240" w:lineRule="exact"/>
        <w:jc w:val="both"/>
      </w:pPr>
      <w:r>
        <w:t>takki, pakkassään M05</w:t>
      </w:r>
    </w:p>
    <w:p w:rsidR="00C275BE" w:rsidRPr="007F2D07" w:rsidRDefault="00C275BE" w:rsidP="00C275BE">
      <w:pPr>
        <w:pStyle w:val="LuetteloC2"/>
        <w:numPr>
          <w:ilvl w:val="0"/>
          <w:numId w:val="41"/>
        </w:numPr>
        <w:spacing w:line="240" w:lineRule="exact"/>
        <w:jc w:val="both"/>
      </w:pPr>
      <w:r w:rsidRPr="007F2D07">
        <w:t>varsikengät</w:t>
      </w:r>
    </w:p>
    <w:p w:rsidR="0065597A" w:rsidRDefault="00C275BE" w:rsidP="00C275BE">
      <w:pPr>
        <w:pStyle w:val="LuetteloC2"/>
        <w:numPr>
          <w:ilvl w:val="0"/>
          <w:numId w:val="41"/>
        </w:numPr>
        <w:spacing w:line="240" w:lineRule="exact"/>
        <w:jc w:val="both"/>
      </w:pPr>
      <w:r w:rsidRPr="007F2D07">
        <w:t>mustat nahkasormikkaat.</w:t>
      </w:r>
    </w:p>
    <w:p w:rsidR="0065597A" w:rsidRDefault="0065597A" w:rsidP="0065597A">
      <w:pPr>
        <w:pStyle w:val="LuetteloC2"/>
        <w:numPr>
          <w:ilvl w:val="0"/>
          <w:numId w:val="0"/>
        </w:numPr>
        <w:spacing w:line="240" w:lineRule="exact"/>
        <w:ind w:left="2951" w:hanging="360"/>
        <w:jc w:val="both"/>
      </w:pPr>
    </w:p>
    <w:p w:rsidR="00C275BE" w:rsidRPr="007F2D07" w:rsidRDefault="00C275BE" w:rsidP="00C275BE">
      <w:pPr>
        <w:pStyle w:val="LuetteloC2"/>
        <w:numPr>
          <w:ilvl w:val="0"/>
          <w:numId w:val="0"/>
        </w:numPr>
        <w:spacing w:line="240" w:lineRule="exact"/>
        <w:ind w:left="2951" w:hanging="360"/>
        <w:rPr>
          <w:b/>
          <w:bCs/>
          <w:kern w:val="24"/>
          <w:szCs w:val="32"/>
        </w:rPr>
      </w:pPr>
      <w:r w:rsidRPr="007F2D07">
        <w:t xml:space="preserve">Lisäksi joukkueiden </w:t>
      </w:r>
      <w:r w:rsidRPr="007F2D07">
        <w:rPr>
          <w:bCs/>
          <w:kern w:val="24"/>
          <w:szCs w:val="32"/>
        </w:rPr>
        <w:t>tulee</w:t>
      </w:r>
      <w:r>
        <w:rPr>
          <w:b/>
          <w:bCs/>
          <w:kern w:val="24"/>
          <w:szCs w:val="32"/>
        </w:rPr>
        <w:t xml:space="preserve"> </w:t>
      </w:r>
      <w:r w:rsidRPr="007F2D07">
        <w:rPr>
          <w:bCs/>
          <w:kern w:val="24"/>
          <w:szCs w:val="32"/>
        </w:rPr>
        <w:t>varata retkikeittimet ja sytytysnesteet</w:t>
      </w:r>
      <w:r>
        <w:rPr>
          <w:bCs/>
          <w:kern w:val="24"/>
          <w:szCs w:val="32"/>
        </w:rPr>
        <w:t>.</w:t>
      </w:r>
      <w:r w:rsidRPr="007F2D07">
        <w:rPr>
          <w:b/>
          <w:bCs/>
          <w:kern w:val="24"/>
          <w:szCs w:val="32"/>
        </w:rPr>
        <w:tab/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lastRenderedPageBreak/>
        <w:t>KILPAILUN KULKU</w:t>
      </w:r>
    </w:p>
    <w:p w:rsidR="00C275BE" w:rsidRPr="00C275BE" w:rsidRDefault="00C275BE" w:rsidP="00C275BE">
      <w:pPr>
        <w:pStyle w:val="Otsikko1"/>
        <w:numPr>
          <w:ilvl w:val="0"/>
          <w:numId w:val="0"/>
        </w:numPr>
        <w:tabs>
          <w:tab w:val="left" w:pos="1304"/>
        </w:tabs>
        <w:ind w:left="2591"/>
        <w:rPr>
          <w:b w:val="0"/>
          <w:color w:val="4F81BD"/>
        </w:rPr>
      </w:pPr>
      <w:r w:rsidRPr="008219B2">
        <w:rPr>
          <w:b w:val="0"/>
        </w:rPr>
        <w:t>Oltermannin hiihto toteutetaan kaksiosaisena takaa-ajokilpailuna, jossa kilpailun ensimmäisessä osassa jokai</w:t>
      </w:r>
      <w:r>
        <w:rPr>
          <w:b w:val="0"/>
        </w:rPr>
        <w:t xml:space="preserve">sen joukkueen on käytettävä </w:t>
      </w:r>
      <w:r w:rsidR="00202AC9">
        <w:rPr>
          <w:b w:val="0"/>
        </w:rPr>
        <w:t xml:space="preserve">4 - </w:t>
      </w:r>
      <w:r w:rsidRPr="008219B2">
        <w:rPr>
          <w:b w:val="0"/>
        </w:rPr>
        <w:t>5 hiihtoparia. Ensimmäisen osan viimeisen parin jälkeen tullaan välimaaliin.</w:t>
      </w:r>
    </w:p>
    <w:p w:rsidR="00C275BE" w:rsidRPr="008219B2" w:rsidRDefault="00C275BE" w:rsidP="00C275BE">
      <w:pPr>
        <w:pStyle w:val="SisennysC1"/>
        <w:ind w:left="2591"/>
      </w:pPr>
      <w:r w:rsidRPr="008219B2">
        <w:t>Toinen osa alkaa seuraavan päivän aamuna, jolloin joukkueista on jä</w:t>
      </w:r>
      <w:r w:rsidRPr="008219B2">
        <w:t>l</w:t>
      </w:r>
      <w:r>
        <w:t xml:space="preserve">jellä </w:t>
      </w:r>
      <w:r w:rsidR="00202AC9">
        <w:t xml:space="preserve">joko yksi hiihtopari ja ankkuri tai </w:t>
      </w:r>
      <w:r w:rsidRPr="00731097">
        <w:t>pelkästään ankkuri</w:t>
      </w:r>
      <w:r w:rsidRPr="008219B2">
        <w:t>, joka tuo yks</w:t>
      </w:r>
      <w:r w:rsidRPr="008219B2">
        <w:t>i</w:t>
      </w:r>
      <w:r w:rsidRPr="008219B2">
        <w:t>nään viestin maaliin.</w:t>
      </w:r>
      <w:r>
        <w:t xml:space="preserve"> </w:t>
      </w:r>
    </w:p>
    <w:p w:rsidR="00C275BE" w:rsidRPr="008219B2" w:rsidRDefault="00C275BE" w:rsidP="00C275BE">
      <w:pPr>
        <w:pStyle w:val="SisennysC1"/>
        <w:ind w:left="2591"/>
      </w:pPr>
      <w:r w:rsidRPr="008219B2">
        <w:t>Varamiestä saa käyttää kilpailun suorittamiseen ainoastaan kilpailun johtajan luvalla.</w:t>
      </w:r>
    </w:p>
    <w:p w:rsidR="00C275BE" w:rsidRPr="008219B2" w:rsidRDefault="00C275BE" w:rsidP="00C275BE">
      <w:pPr>
        <w:pStyle w:val="SisennysC1"/>
        <w:ind w:left="2591"/>
      </w:pPr>
      <w:r w:rsidRPr="008219B2">
        <w:t>Kaikki tunnin sisällä välimaaliin saapuneet joukkueet lähtevät takaa-ajo-osuuteen kilpailun ensimmäisellä osalla syntyneillä aikaeroilla.</w:t>
      </w:r>
    </w:p>
    <w:p w:rsidR="00C275BE" w:rsidRPr="008219B2" w:rsidRDefault="00C275BE" w:rsidP="00C275BE">
      <w:pPr>
        <w:pStyle w:val="SisennysC1"/>
        <w:ind w:left="2591"/>
      </w:pPr>
      <w:r w:rsidRPr="008219B2">
        <w:t>Ensimmäisellä osalla yli tunnin kärjelle jääneet joukkueet lähetetään yhteislähtönä liikkeelle 60 minuuttia siitä kun ensimmäinen joukkue on lähtenyt takaa-ajo-osuudelle.</w:t>
      </w:r>
    </w:p>
    <w:p w:rsidR="00C275BE" w:rsidRPr="008219B2" w:rsidRDefault="00C275BE" w:rsidP="00C275BE">
      <w:pPr>
        <w:pStyle w:val="SisennysC1"/>
        <w:ind w:left="2591"/>
      </w:pPr>
      <w:r w:rsidRPr="008219B2">
        <w:t>Teknisten apuvälineiden käyttö viestinviejien ohjaamiseen on ehdott</w:t>
      </w:r>
      <w:r w:rsidRPr="008219B2">
        <w:t>o</w:t>
      </w:r>
      <w:r w:rsidRPr="008219B2">
        <w:t>masti kiellettyä. Puhelinta saa käyttää vain terveyttä uhkaavassa hätät</w:t>
      </w:r>
      <w:r w:rsidRPr="008219B2">
        <w:t>i</w:t>
      </w:r>
      <w:r w:rsidRPr="008219B2">
        <w:t xml:space="preserve">lanteessa. </w:t>
      </w:r>
    </w:p>
    <w:p w:rsidR="00C275BE" w:rsidRPr="008219B2" w:rsidRDefault="00C275BE" w:rsidP="00C275BE">
      <w:pPr>
        <w:pStyle w:val="SisennysC1"/>
        <w:ind w:left="2591"/>
      </w:pPr>
      <w:r w:rsidRPr="008219B2">
        <w:t>Kilpailun kokonaismatka on 70 - 90 kilometriä.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JOUKKUEIDEN ILMOITTAMINEN KILPAILUUN</w:t>
      </w:r>
    </w:p>
    <w:p w:rsidR="00C275BE" w:rsidRPr="008219B2" w:rsidRDefault="00C275BE" w:rsidP="00C275BE">
      <w:pPr>
        <w:pStyle w:val="SisennysC1"/>
        <w:ind w:left="2591"/>
      </w:pPr>
      <w:r w:rsidRPr="008219B2">
        <w:t>Reserviläisjoukkueiden ilmoittamisesta kilpailuun vas</w:t>
      </w:r>
      <w:r>
        <w:t>taavat ko. alueen</w:t>
      </w:r>
      <w:r w:rsidRPr="008219B2">
        <w:t xml:space="preserve"> aluetoimistot. </w:t>
      </w:r>
      <w:r>
        <w:t>Lisäksi tehdään LIITE 1 mukaiset toimenpiteet AVT-OPJO järjestelmään.</w:t>
      </w:r>
    </w:p>
    <w:p w:rsidR="00C275BE" w:rsidRDefault="00C275BE" w:rsidP="00C275BE">
      <w:pPr>
        <w:pStyle w:val="SisennysC1"/>
        <w:ind w:left="2591"/>
      </w:pPr>
      <w:r w:rsidRPr="008219B2">
        <w:t xml:space="preserve">Joukkueet ilmoitetaan kilpailuun </w:t>
      </w:r>
      <w:r w:rsidR="00861D7E">
        <w:t>10</w:t>
      </w:r>
      <w:r w:rsidRPr="008219B2">
        <w:t>.</w:t>
      </w:r>
      <w:r>
        <w:t>2</w:t>
      </w:r>
      <w:r w:rsidRPr="008219B2">
        <w:t>.201</w:t>
      </w:r>
      <w:r>
        <w:t>7</w:t>
      </w:r>
      <w:r w:rsidRPr="008219B2">
        <w:t xml:space="preserve"> mennessä </w:t>
      </w:r>
      <w:r>
        <w:t xml:space="preserve">PVAH- </w:t>
      </w:r>
      <w:r w:rsidRPr="008219B2">
        <w:t>asiakirja</w:t>
      </w:r>
      <w:r w:rsidRPr="008219B2">
        <w:t>l</w:t>
      </w:r>
      <w:r w:rsidRPr="008219B2">
        <w:t xml:space="preserve">la, joka liitetään asiaan </w:t>
      </w:r>
      <w:r>
        <w:t>2606</w:t>
      </w:r>
      <w:r w:rsidRPr="008219B2">
        <w:t>/201</w:t>
      </w:r>
      <w:r>
        <w:t>6</w:t>
      </w:r>
      <w:r w:rsidRPr="008219B2">
        <w:t xml:space="preserve">. Jakelua ei tarvita. Mikäli joukkue tarvitsee majoituksen jo </w:t>
      </w:r>
      <w:r w:rsidR="00861D7E">
        <w:t>6</w:t>
      </w:r>
      <w:r w:rsidRPr="008219B2">
        <w:t>.3., tulee majoitus varata em. asiakirjalla m</w:t>
      </w:r>
      <w:r w:rsidRPr="008219B2">
        <w:t>a</w:t>
      </w:r>
      <w:r w:rsidRPr="008219B2">
        <w:t>joittujamäärineen.</w:t>
      </w:r>
      <w:r>
        <w:t xml:space="preserve"> Ilmoitus</w:t>
      </w:r>
      <w:r w:rsidRPr="00BD015A">
        <w:t>pohja on liitetiedostona (LIITE</w:t>
      </w:r>
      <w:r>
        <w:t xml:space="preserve"> </w:t>
      </w:r>
      <w:r w:rsidRPr="00BD015A">
        <w:t>2)</w:t>
      </w:r>
      <w:r>
        <w:t>.</w:t>
      </w:r>
    </w:p>
    <w:p w:rsidR="00C275BE" w:rsidRDefault="00C275BE" w:rsidP="00C275BE">
      <w:pPr>
        <w:pStyle w:val="Otsikko1"/>
        <w:numPr>
          <w:ilvl w:val="0"/>
          <w:numId w:val="15"/>
        </w:numPr>
        <w:ind w:left="431" w:hanging="431"/>
      </w:pPr>
      <w:r>
        <w:t>RUOKAILUT</w:t>
      </w:r>
    </w:p>
    <w:p w:rsidR="00C275BE" w:rsidRPr="007F2D07" w:rsidRDefault="00C275BE" w:rsidP="00C275BE">
      <w:pPr>
        <w:pStyle w:val="SisennysC1"/>
        <w:ind w:left="2591"/>
      </w:pPr>
      <w:r w:rsidRPr="007F2D07">
        <w:t>A-sarjan (ml</w:t>
      </w:r>
      <w:r w:rsidR="00122248">
        <w:t>.</w:t>
      </w:r>
      <w:r w:rsidRPr="007F2D07">
        <w:t xml:space="preserve"> B - sarjan logistiikkalaitoksen joukkue) </w:t>
      </w:r>
      <w:r>
        <w:t>j</w:t>
      </w:r>
      <w:r w:rsidRPr="007F2D07">
        <w:t xml:space="preserve">oukkueilla on mahdollisuus tilata seuraavat ruokailut </w:t>
      </w:r>
      <w:r>
        <w:t>varuskuntaravintola Falkoneti</w:t>
      </w:r>
      <w:r>
        <w:t>s</w:t>
      </w:r>
      <w:r>
        <w:t xml:space="preserve">ta. </w:t>
      </w:r>
    </w:p>
    <w:p w:rsidR="00C275BE" w:rsidRPr="007F2D07" w:rsidRDefault="00C275BE" w:rsidP="00C275BE">
      <w:pPr>
        <w:pStyle w:val="SisennysC1"/>
        <w:numPr>
          <w:ilvl w:val="0"/>
          <w:numId w:val="44"/>
        </w:numPr>
      </w:pPr>
      <w:r w:rsidRPr="007F2D07">
        <w:t xml:space="preserve">tiistai </w:t>
      </w:r>
      <w:r>
        <w:t>7</w:t>
      </w:r>
      <w:r w:rsidRPr="007F2D07">
        <w:t xml:space="preserve">.3. </w:t>
      </w:r>
      <w:r w:rsidR="00861D7E">
        <w:t xml:space="preserve">lounas, </w:t>
      </w:r>
      <w:r w:rsidRPr="007F2D07">
        <w:t>päivällinen ja iltapala</w:t>
      </w:r>
    </w:p>
    <w:p w:rsidR="00C275BE" w:rsidRPr="007F2D07" w:rsidRDefault="00C275BE" w:rsidP="00C275BE">
      <w:pPr>
        <w:pStyle w:val="SisennysC1"/>
        <w:numPr>
          <w:ilvl w:val="0"/>
          <w:numId w:val="44"/>
        </w:numPr>
      </w:pPr>
      <w:r w:rsidRPr="007F2D07">
        <w:t xml:space="preserve">keskiviikko </w:t>
      </w:r>
      <w:r>
        <w:t>8</w:t>
      </w:r>
      <w:r w:rsidRPr="007F2D07">
        <w:t>.3. aamupala</w:t>
      </w:r>
      <w:r w:rsidR="00861D7E">
        <w:t xml:space="preserve">, </w:t>
      </w:r>
      <w:r w:rsidRPr="007F2D07">
        <w:t>lounas</w:t>
      </w:r>
      <w:r w:rsidR="00861D7E">
        <w:t>, päivällinen ja iltapala</w:t>
      </w:r>
    </w:p>
    <w:p w:rsidR="00C275BE" w:rsidRPr="007F2D07" w:rsidRDefault="00C275BE" w:rsidP="00C275BE">
      <w:pPr>
        <w:pStyle w:val="SisennysC1"/>
      </w:pPr>
      <w:r w:rsidRPr="007F2D07">
        <w:tab/>
        <w:t>Muut ruokailut em. kilpailujoukkueet järjestävät omatoimisesti.</w:t>
      </w:r>
    </w:p>
    <w:p w:rsidR="00C275BE" w:rsidRPr="007F2D07" w:rsidRDefault="00C275BE" w:rsidP="00C275BE">
      <w:pPr>
        <w:pStyle w:val="SisennysC1"/>
        <w:ind w:left="2591"/>
      </w:pPr>
      <w:r w:rsidRPr="007F2D07">
        <w:lastRenderedPageBreak/>
        <w:t xml:space="preserve">Sitovat, laskutusperusteiset, ilmoitukset ruokailuvahvuuksineen </w:t>
      </w:r>
      <w:r>
        <w:t>ilmoit</w:t>
      </w:r>
      <w:r>
        <w:t>e</w:t>
      </w:r>
      <w:r>
        <w:t xml:space="preserve">taan liitetiedoston (LIITE 2) pohjaan. </w:t>
      </w:r>
      <w:r w:rsidRPr="007F2D07">
        <w:t>Kilpailujoukkueita laskutetaan jä</w:t>
      </w:r>
      <w:r w:rsidRPr="007F2D07">
        <w:t>l</w:t>
      </w:r>
      <w:r w:rsidRPr="007F2D07">
        <w:t xml:space="preserve">kikäteen joukkueiden ilmoittamaan verkkolaskutusosoitteisiin. </w:t>
      </w:r>
    </w:p>
    <w:p w:rsidR="00C275BE" w:rsidRPr="007F2D07" w:rsidRDefault="00C275BE" w:rsidP="00C275BE">
      <w:pPr>
        <w:pStyle w:val="SisennysC1"/>
        <w:ind w:left="2591"/>
      </w:pPr>
      <w:r>
        <w:t>B-</w:t>
      </w:r>
      <w:r w:rsidRPr="007F2D07">
        <w:t xml:space="preserve">sarjan reserviläisjoukkueille järjestäjä varaa ruokailut </w:t>
      </w:r>
      <w:r>
        <w:t>varuskuntar</w:t>
      </w:r>
      <w:r>
        <w:t>a</w:t>
      </w:r>
      <w:r>
        <w:t>vintola Falkonetista:</w:t>
      </w:r>
    </w:p>
    <w:p w:rsidR="00C275BE" w:rsidRPr="007F2D07" w:rsidRDefault="00C275BE" w:rsidP="00C275BE">
      <w:pPr>
        <w:pStyle w:val="SisennysC1"/>
        <w:numPr>
          <w:ilvl w:val="0"/>
          <w:numId w:val="44"/>
        </w:numPr>
      </w:pPr>
      <w:r>
        <w:t>tiistai 7</w:t>
      </w:r>
      <w:r w:rsidRPr="007F2D07">
        <w:t>.3. päivällinen ja iltapala</w:t>
      </w:r>
    </w:p>
    <w:p w:rsidR="00C275BE" w:rsidRPr="007F2D07" w:rsidRDefault="00C275BE" w:rsidP="00C275BE">
      <w:pPr>
        <w:pStyle w:val="SisennysC1"/>
        <w:numPr>
          <w:ilvl w:val="0"/>
          <w:numId w:val="44"/>
        </w:numPr>
      </w:pPr>
      <w:r w:rsidRPr="007F2D07">
        <w:t>kes</w:t>
      </w:r>
      <w:r>
        <w:t xml:space="preserve">kiviikko 8.3. aamupala </w:t>
      </w:r>
    </w:p>
    <w:p w:rsidR="00C275BE" w:rsidRPr="007F2D07" w:rsidRDefault="00C275BE" w:rsidP="00C275BE">
      <w:pPr>
        <w:pStyle w:val="SisennysC1"/>
        <w:ind w:left="2591"/>
      </w:pPr>
      <w:r>
        <w:t>Keskiviikko 8.3. lounaasta</w:t>
      </w:r>
      <w:r w:rsidRPr="007F2D07">
        <w:t xml:space="preserve"> torstain aamupalaan B-sarjan reserviläi</w:t>
      </w:r>
      <w:r w:rsidRPr="007F2D07">
        <w:t>s</w:t>
      </w:r>
      <w:r w:rsidRPr="007F2D07">
        <w:t>joukkueet ovat järjestäjän varaamilla retkimuonilla.</w:t>
      </w:r>
    </w:p>
    <w:p w:rsidR="00C275BE" w:rsidRPr="007F2D07" w:rsidRDefault="00C275BE" w:rsidP="00C275BE">
      <w:pPr>
        <w:pStyle w:val="SisennysC1"/>
        <w:ind w:left="2591"/>
      </w:pPr>
      <w:r w:rsidRPr="007F2D07">
        <w:t xml:space="preserve">Järjestäjä tarjoaa kaikille kilpailujoukkueille </w:t>
      </w:r>
      <w:r>
        <w:t>9</w:t>
      </w:r>
      <w:r w:rsidRPr="007F2D07">
        <w:t xml:space="preserve">.3. lounaan.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KARTAT</w:t>
      </w:r>
    </w:p>
    <w:p w:rsidR="00C275BE" w:rsidRPr="008219B2" w:rsidRDefault="00C275BE" w:rsidP="00C275BE">
      <w:pPr>
        <w:pStyle w:val="SisennysC2"/>
        <w:jc w:val="both"/>
      </w:pPr>
      <w:r w:rsidRPr="008219B2">
        <w:t>Järjestäjä varaa kaikille joukkueille kilpailukartat.</w:t>
      </w:r>
    </w:p>
    <w:p w:rsidR="00C275BE" w:rsidRPr="00217DEB" w:rsidRDefault="00C275BE" w:rsidP="00C275BE">
      <w:pPr>
        <w:pStyle w:val="SisennysC2"/>
        <w:rPr>
          <w:color w:val="FF0000"/>
        </w:rPr>
      </w:pPr>
      <w:r w:rsidRPr="008219B2">
        <w:t xml:space="preserve">Joukkueet varaavat käyttöönsä kilpailualueen </w:t>
      </w:r>
      <w:r w:rsidR="00F9500A">
        <w:t xml:space="preserve">operatiivisen kartan </w:t>
      </w:r>
      <w:r w:rsidRPr="008219B2">
        <w:t>mi</w:t>
      </w:r>
      <w:r w:rsidRPr="008219B2">
        <w:t>t</w:t>
      </w:r>
      <w:r w:rsidRPr="008219B2">
        <w:t>takaava</w:t>
      </w:r>
      <w:r>
        <w:t>ltaan</w:t>
      </w:r>
      <w:r w:rsidRPr="00217DEB">
        <w:rPr>
          <w:color w:val="FF0000"/>
        </w:rPr>
        <w:t xml:space="preserve"> </w:t>
      </w:r>
      <w:r>
        <w:t>1:</w:t>
      </w:r>
      <w:r w:rsidRPr="007F2D07">
        <w:t>2</w:t>
      </w:r>
      <w:r w:rsidR="00F9500A">
        <w:t>5</w:t>
      </w:r>
      <w:r w:rsidRPr="007F2D07">
        <w:t>0 000</w:t>
      </w:r>
      <w:r w:rsidR="00F9500A">
        <w:t xml:space="preserve"> (karttalehti GT4)</w:t>
      </w:r>
      <w:r w:rsidRPr="007F2D07">
        <w:t>.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AJONEUVOT</w:t>
      </w:r>
    </w:p>
    <w:p w:rsidR="00C275BE" w:rsidRPr="008219B2" w:rsidRDefault="00C275BE" w:rsidP="00C275BE">
      <w:pPr>
        <w:pStyle w:val="SisennysC2"/>
      </w:pPr>
      <w:r w:rsidRPr="008219B2">
        <w:t xml:space="preserve">Kilpailujoukkueet tuovat mukanaan kilpailussa käytettävät ajoneuvot (kaksi henkilöpakettiautoa peräkärryineen / joukkue).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VIESTI OLTERMANNILLE</w:t>
      </w:r>
    </w:p>
    <w:p w:rsidR="00C275BE" w:rsidRPr="008219B2" w:rsidRDefault="00C275BE" w:rsidP="00C275BE">
      <w:pPr>
        <w:pStyle w:val="SisennysC2"/>
      </w:pPr>
      <w:r w:rsidRPr="008219B2">
        <w:t>Hiihtoon osallistuvat joukkueet laativat viestin Oltermannille A5 koko</w:t>
      </w:r>
      <w:r w:rsidRPr="008219B2">
        <w:t>i</w:t>
      </w:r>
      <w:r w:rsidRPr="008219B2">
        <w:t xml:space="preserve">selle kartongille. Joukkueen ankkuri lukee viestin välittömästi maaliin saapumisen jälkeen.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KOKOONTUMINEN</w:t>
      </w:r>
    </w:p>
    <w:p w:rsidR="00C275BE" w:rsidRPr="00C275BE" w:rsidRDefault="00C275BE" w:rsidP="00C275BE">
      <w:pPr>
        <w:pStyle w:val="SisennysC1"/>
        <w:ind w:left="2591"/>
      </w:pPr>
      <w:r w:rsidRPr="00C275BE">
        <w:t>Kilpailun kokoontumispaikkana on Porin prikaatin Niinisalon toimipiste sairaalatie 6, 38841 Niinisalo.</w:t>
      </w:r>
    </w:p>
    <w:p w:rsidR="00C275BE" w:rsidRPr="008219B2" w:rsidRDefault="00C275BE" w:rsidP="00C275BE">
      <w:pPr>
        <w:pStyle w:val="SisennysC1"/>
        <w:ind w:left="2591"/>
      </w:pPr>
      <w:r w:rsidRPr="008219B2">
        <w:t xml:space="preserve">Kilpailutoimisto on avoinna </w:t>
      </w:r>
      <w:r>
        <w:t>7</w:t>
      </w:r>
      <w:r w:rsidRPr="008219B2">
        <w:t>.3.201</w:t>
      </w:r>
      <w:r>
        <w:t>7</w:t>
      </w:r>
      <w:r w:rsidRPr="008219B2">
        <w:t xml:space="preserve"> klo 12.00 alkaen. </w:t>
      </w:r>
    </w:p>
    <w:p w:rsidR="00C275BE" w:rsidRPr="008219B2" w:rsidRDefault="00C275BE" w:rsidP="00C275BE">
      <w:pPr>
        <w:pStyle w:val="SisennysC1"/>
        <w:ind w:left="2591"/>
      </w:pPr>
      <w:r w:rsidRPr="008219B2">
        <w:t xml:space="preserve">Joukkueet voivat halutessaan majoittua </w:t>
      </w:r>
      <w:r>
        <w:t xml:space="preserve">Niinisaloon </w:t>
      </w:r>
      <w:r w:rsidRPr="008219B2">
        <w:t>kilpailua edeltävänä iltana (</w:t>
      </w:r>
      <w:r w:rsidR="00861D7E">
        <w:t>6</w:t>
      </w:r>
      <w:r w:rsidRPr="008219B2">
        <w:t xml:space="preserve">.3.), jonne on saavuttava klo 21.00 mennessä. </w:t>
      </w:r>
    </w:p>
    <w:p w:rsidR="00C275BE" w:rsidRPr="00731097" w:rsidRDefault="00C275BE" w:rsidP="00C275BE">
      <w:pPr>
        <w:pStyle w:val="SisennysC1"/>
        <w:ind w:left="2591"/>
      </w:pPr>
      <w:r w:rsidRPr="00731097">
        <w:t xml:space="preserve">Joukkueiden johtajat ja reitinsuunnittelussa tarvitsemansa apulainen kokoontuvat kilpailupuhutteluun </w:t>
      </w:r>
      <w:r>
        <w:t>7</w:t>
      </w:r>
      <w:r w:rsidRPr="00731097">
        <w:t>.3.201</w:t>
      </w:r>
      <w:r>
        <w:t>7</w:t>
      </w:r>
      <w:r w:rsidRPr="00731097">
        <w:t xml:space="preserve"> klo 20</w:t>
      </w:r>
      <w:r>
        <w:t>.4</w:t>
      </w:r>
      <w:r w:rsidRPr="00731097">
        <w:t>5. Kilpailupuhuttelu alkaa klo 21</w:t>
      </w:r>
      <w:r>
        <w:t>.</w:t>
      </w:r>
      <w:r w:rsidRPr="00731097">
        <w:t xml:space="preserve">00. Kilpailupuhuttelu pidetään </w:t>
      </w:r>
      <w:r>
        <w:t xml:space="preserve">2.SATTR:n luokassa </w:t>
      </w:r>
      <w:r w:rsidRPr="00731097">
        <w:t>rake</w:t>
      </w:r>
      <w:r w:rsidRPr="00731097">
        <w:t>n</w:t>
      </w:r>
      <w:r w:rsidRPr="00731097">
        <w:t>nus 2.</w:t>
      </w:r>
    </w:p>
    <w:p w:rsidR="00C275BE" w:rsidRPr="00731097" w:rsidRDefault="00C275BE" w:rsidP="00C275BE">
      <w:pPr>
        <w:pStyle w:val="SisennysC1"/>
        <w:ind w:left="2591"/>
      </w:pPr>
      <w:r w:rsidRPr="00731097">
        <w:t>Kilpailupuhutteluun tullessaan joukkueenjohtajien on jätettävä joukk</w:t>
      </w:r>
      <w:r w:rsidRPr="00731097">
        <w:t>u</w:t>
      </w:r>
      <w:r w:rsidRPr="00731097">
        <w:t xml:space="preserve">eensa </w:t>
      </w:r>
      <w:r w:rsidRPr="00731097">
        <w:rPr>
          <w:bCs/>
        </w:rPr>
        <w:t>lopullinen</w:t>
      </w:r>
      <w:r w:rsidRPr="00731097">
        <w:t xml:space="preserve"> kokoonpano, aseiden numerot (2 kpl), ajoneuvojen (2 kpl+ 2 pv) ja puhelimen numerot kilpailutoimistoon.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lastRenderedPageBreak/>
        <w:t>KUTSUVIERAAT JA KILPAILUN SEURAAMINEN</w:t>
      </w:r>
    </w:p>
    <w:p w:rsidR="00C275BE" w:rsidRPr="00217DEB" w:rsidRDefault="00C275BE" w:rsidP="00C275BE">
      <w:pPr>
        <w:pStyle w:val="SisennysC2"/>
        <w:rPr>
          <w:color w:val="FF0000"/>
        </w:rPr>
      </w:pPr>
      <w:r>
        <w:t xml:space="preserve">Porin prikaatin </w:t>
      </w:r>
      <w:r w:rsidRPr="00E96A75">
        <w:t>esikunta vastaa vieraiden kutsumisesta seuraamaan ki</w:t>
      </w:r>
      <w:r w:rsidRPr="00E96A75">
        <w:t>l</w:t>
      </w:r>
      <w:r w:rsidRPr="00E96A75">
        <w:t>pailua.</w:t>
      </w:r>
      <w:r>
        <w:rPr>
          <w:color w:val="FF0000"/>
        </w:rPr>
        <w:t xml:space="preserve"> </w:t>
      </w:r>
      <w:r w:rsidRPr="008219B2">
        <w:t>P</w:t>
      </w:r>
      <w:r>
        <w:t xml:space="preserve">orin prikaati </w:t>
      </w:r>
      <w:r w:rsidRPr="008219B2">
        <w:t>vastaa kutsuvierastilaisuuden järjestelyistä</w:t>
      </w:r>
      <w:r w:rsidRPr="00217DEB">
        <w:rPr>
          <w:color w:val="FF0000"/>
        </w:rPr>
        <w:t>.</w:t>
      </w:r>
    </w:p>
    <w:p w:rsidR="00C275BE" w:rsidRPr="008219B2" w:rsidRDefault="00C275BE" w:rsidP="00C275BE">
      <w:pPr>
        <w:pStyle w:val="SisennysC2"/>
      </w:pPr>
      <w:r w:rsidRPr="008219B2">
        <w:t xml:space="preserve">Joukko-osastojen komentajat ja aluetoimistojen päälliköt ovat kilpailun kutsuvieraita. </w:t>
      </w:r>
      <w:r>
        <w:t>1. viiteasiakirjan mukaisesti A-sarjaan osallistuvien jou</w:t>
      </w:r>
      <w:r>
        <w:t>k</w:t>
      </w:r>
      <w:r>
        <w:t>ko-osaston komentajia tai sijaisia edellytetään osallistumaan kilpailun seuraamiseen työtehtävien niin salliessa.</w:t>
      </w:r>
      <w:r w:rsidRPr="008219B2">
        <w:t xml:space="preserve"> Komentajien ja aluetoimist</w:t>
      </w:r>
      <w:r w:rsidRPr="008219B2">
        <w:t>o</w:t>
      </w:r>
      <w:r w:rsidRPr="008219B2">
        <w:t>jen päälliköiden seurueeseen voi kuulua enintään viisi heidän kunkin kutsumaa vierasta. Kutsuvieraat voivat seurata kilpailun kulkua lähdö</w:t>
      </w:r>
      <w:r w:rsidRPr="008219B2">
        <w:t>s</w:t>
      </w:r>
      <w:r w:rsidRPr="008219B2">
        <w:t xml:space="preserve">sä sekä maalissa. Joukko-osastojen kutsuvieraiden lukumäärä, sekä nimilista ilmoitetaan </w:t>
      </w:r>
      <w:r>
        <w:t>Outlook-viestil</w:t>
      </w:r>
      <w:r w:rsidR="00202AC9">
        <w:t xml:space="preserve">lä </w:t>
      </w:r>
      <w:r w:rsidR="00C44F39">
        <w:t>kapteeni J</w:t>
      </w:r>
      <w:r w:rsidR="00202AC9">
        <w:t>uha Vartiamäelle 23.2.2</w:t>
      </w:r>
      <w:r>
        <w:t xml:space="preserve">017 mennessä. </w:t>
      </w:r>
      <w:r w:rsidRPr="008219B2">
        <w:t>Kilpailun järjestäjä varaa kutsuvierail</w:t>
      </w:r>
      <w:r w:rsidR="00861D7E">
        <w:t>le kasarm</w:t>
      </w:r>
      <w:r w:rsidR="00861D7E">
        <w:t>i</w:t>
      </w:r>
      <w:r w:rsidR="00861D7E">
        <w:t>majoituksen.</w:t>
      </w:r>
    </w:p>
    <w:p w:rsidR="00C275BE" w:rsidRPr="00217DEB" w:rsidRDefault="00C275BE" w:rsidP="00C275BE">
      <w:pPr>
        <w:pStyle w:val="SisennysC2"/>
        <w:rPr>
          <w:color w:val="FF0000"/>
        </w:rPr>
      </w:pPr>
      <w:r w:rsidRPr="008219B2">
        <w:t xml:space="preserve">Kutsuvieraiden vastaanotto alkaa kahvilla ja informaatiotilaisuudella </w:t>
      </w:r>
      <w:r>
        <w:t>r</w:t>
      </w:r>
      <w:r>
        <w:t>a</w:t>
      </w:r>
      <w:r>
        <w:t xml:space="preserve">vintola Falkonetissa 8.3.2107 klo 2000. </w:t>
      </w:r>
      <w:r w:rsidRPr="00217DEB">
        <w:rPr>
          <w:color w:val="FF0000"/>
        </w:rPr>
        <w:t xml:space="preserve"> </w:t>
      </w:r>
    </w:p>
    <w:p w:rsidR="00C275BE" w:rsidRPr="008219B2" w:rsidRDefault="00C275BE" w:rsidP="00C275BE">
      <w:pPr>
        <w:pStyle w:val="SisennysC2"/>
      </w:pPr>
      <w:r w:rsidRPr="008219B2">
        <w:t xml:space="preserve">Kilpailun lähtö tapahtuu </w:t>
      </w:r>
      <w:r>
        <w:t>8</w:t>
      </w:r>
      <w:r w:rsidRPr="008219B2">
        <w:t>.3.201</w:t>
      </w:r>
      <w:r>
        <w:t>7</w:t>
      </w:r>
      <w:r w:rsidRPr="008219B2">
        <w:t xml:space="preserve"> klo 2100.  </w:t>
      </w:r>
    </w:p>
    <w:p w:rsidR="00C275BE" w:rsidRPr="008219B2" w:rsidRDefault="00861D7E" w:rsidP="00C275BE">
      <w:pPr>
        <w:pStyle w:val="SisennysC2"/>
        <w:rPr>
          <w:color w:val="0070C0"/>
        </w:rPr>
      </w:pPr>
      <w:r>
        <w:t>K</w:t>
      </w:r>
      <w:r w:rsidR="00C275BE" w:rsidRPr="008219B2">
        <w:t>utsuvieraille tarjotaan iltapala ja mahdollisuus kilpailun seuraamiseen.</w:t>
      </w:r>
      <w:r w:rsidR="00C275BE">
        <w:t xml:space="preserve">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SOITTOTOIMINTA</w:t>
      </w:r>
    </w:p>
    <w:p w:rsidR="00C275BE" w:rsidRPr="008219B2" w:rsidRDefault="00C275BE" w:rsidP="00C275BE">
      <w:pPr>
        <w:pStyle w:val="SisennysC2"/>
      </w:pPr>
      <w:r w:rsidRPr="008219B2">
        <w:t xml:space="preserve">Maaliintulon ja palkintojenjakotilaisuuden soitoista </w:t>
      </w:r>
      <w:r>
        <w:t>9</w:t>
      </w:r>
      <w:r w:rsidRPr="008219B2">
        <w:t>.3.201</w:t>
      </w:r>
      <w:r>
        <w:t>7</w:t>
      </w:r>
      <w:r w:rsidRPr="008219B2">
        <w:t xml:space="preserve"> vastaa </w:t>
      </w:r>
      <w:r>
        <w:t>La</w:t>
      </w:r>
      <w:r>
        <w:t>i</w:t>
      </w:r>
      <w:r>
        <w:t xml:space="preserve">vaston soittokunta komentajanaan musiikkikomentajakapteeni Petri Junna. 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OLTERMANNIN PIENOISSAUVA</w:t>
      </w:r>
    </w:p>
    <w:p w:rsidR="00C275BE" w:rsidRPr="008219B2" w:rsidRDefault="00C275BE" w:rsidP="00C275BE">
      <w:pPr>
        <w:pStyle w:val="SisennysC2"/>
      </w:pPr>
      <w:r w:rsidRPr="008219B2">
        <w:t>Joukko-osastojen ja aluetoimistojen on ilmoitettava joukkueen ilmoitt</w:t>
      </w:r>
      <w:r w:rsidRPr="008219B2">
        <w:t>a</w:t>
      </w:r>
      <w:r w:rsidRPr="008219B2">
        <w:t>misen yhteydessä niiden henkilöiden nimet, joille tulee vuonna 201</w:t>
      </w:r>
      <w:r>
        <w:t>7</w:t>
      </w:r>
      <w:r w:rsidRPr="008219B2">
        <w:t xml:space="preserve"> kymmenen </w:t>
      </w:r>
      <w:r>
        <w:t xml:space="preserve">(10) </w:t>
      </w:r>
      <w:r w:rsidRPr="008219B2">
        <w:t>osallistumiskertaa täyteen kilpailijana, huoltajana tai järjestelytehtävissä. Ilmoituksessa tulee olla eriteltynä osallistumisvu</w:t>
      </w:r>
      <w:r w:rsidRPr="008219B2">
        <w:t>o</w:t>
      </w:r>
      <w:r w:rsidRPr="008219B2">
        <w:t>det, sotilasarvo ja nimi.</w:t>
      </w:r>
    </w:p>
    <w:p w:rsidR="00C275BE" w:rsidRPr="008219B2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8219B2">
        <w:t>MAKSULIIKENNE</w:t>
      </w:r>
    </w:p>
    <w:p w:rsidR="00C275BE" w:rsidRDefault="00C275BE" w:rsidP="00C275BE">
      <w:pPr>
        <w:pStyle w:val="SisennysC2"/>
      </w:pPr>
      <w:r w:rsidRPr="008219B2">
        <w:t>Kilpailuun osallistumisesta aiheutuvista kustannuksista niihin oikeut</w:t>
      </w:r>
      <w:r w:rsidRPr="008219B2">
        <w:t>e</w:t>
      </w:r>
      <w:r w:rsidRPr="008219B2">
        <w:t xml:space="preserve">tuille vastaa </w:t>
      </w:r>
      <w:r>
        <w:t xml:space="preserve">A-sarjan (ml B-sarjan Logistiikkakeskuksen joukkue) </w:t>
      </w:r>
      <w:r w:rsidRPr="008219B2">
        <w:t>osa</w:t>
      </w:r>
      <w:r w:rsidRPr="008219B2">
        <w:t>l</w:t>
      </w:r>
      <w:r w:rsidRPr="008219B2">
        <w:t xml:space="preserve">listuva joukko-osasto. </w:t>
      </w:r>
      <w:r>
        <w:t>B-sarjan reserviläiskustannuksista vastaa Porin prikaati.</w:t>
      </w:r>
    </w:p>
    <w:p w:rsidR="00DE25E8" w:rsidRDefault="00C275BE" w:rsidP="00DE25E8">
      <w:pPr>
        <w:pStyle w:val="SisennysC2"/>
      </w:pPr>
      <w:r>
        <w:t xml:space="preserve">Porin prikaati </w:t>
      </w:r>
      <w:r w:rsidRPr="008219B2">
        <w:t>maksaa kilpailusta kertyvät haittatyökorvaukset järjest</w:t>
      </w:r>
      <w:r w:rsidRPr="008219B2">
        <w:t>e</w:t>
      </w:r>
      <w:r w:rsidRPr="008219B2">
        <w:t>lyorganisaation osalta</w:t>
      </w:r>
      <w:r>
        <w:t xml:space="preserve">. </w:t>
      </w:r>
      <w:r w:rsidRPr="008219B2">
        <w:t>Oltermanniin liittyviin laskuihin tulee ehdott</w:t>
      </w:r>
      <w:r w:rsidRPr="008219B2">
        <w:t>o</w:t>
      </w:r>
      <w:r w:rsidRPr="008219B2">
        <w:t>ma</w:t>
      </w:r>
      <w:r>
        <w:t>sti merkitä seuraavat tiedot:</w:t>
      </w:r>
    </w:p>
    <w:p w:rsidR="00DE25E8" w:rsidRDefault="00DE25E8" w:rsidP="00DE25E8">
      <w:pPr>
        <w:pStyle w:val="SisennysC2"/>
      </w:pPr>
    </w:p>
    <w:p w:rsidR="00DE25E8" w:rsidRDefault="00DE25E8" w:rsidP="00DE25E8">
      <w:pPr>
        <w:pStyle w:val="Otsikko2"/>
      </w:pPr>
      <w:r>
        <w:lastRenderedPageBreak/>
        <w:t>Henkilökunnan haittatyökorvaukset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Tulosyksikkö 9410020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Rahasto 1917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</w:pPr>
      <w:r w:rsidRPr="00DE25E8">
        <w:rPr>
          <w:rFonts w:ascii="Helv" w:hAnsi="Helv" w:cs="Helv"/>
        </w:rPr>
        <w:t>PRR-osa W.PORPROLTERMANNI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Toimintoalue 3700</w:t>
      </w:r>
    </w:p>
    <w:p w:rsidR="00DE25E8" w:rsidRPr="00DE25E8" w:rsidRDefault="00DE25E8" w:rsidP="00DE25E8">
      <w:pPr>
        <w:pStyle w:val="Otsikko2"/>
        <w:rPr>
          <w:rFonts w:cs="Times New Roman"/>
        </w:rPr>
      </w:pPr>
      <w:r>
        <w:t>Reserviläisten kertausharjoitus</w:t>
      </w:r>
    </w:p>
    <w:p w:rsidR="0082340D" w:rsidRPr="00DE25E8" w:rsidRDefault="00C275BE" w:rsidP="00C275BE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Tulosyksikkö</w:t>
      </w:r>
      <w:r w:rsidR="0082340D" w:rsidRPr="00DE25E8">
        <w:rPr>
          <w:rFonts w:ascii="Helv" w:hAnsi="Helv" w:cs="Helv"/>
        </w:rPr>
        <w:t xml:space="preserve"> 9410020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Rahasto 1917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</w:pPr>
      <w:r w:rsidRPr="00DE25E8">
        <w:rPr>
          <w:rFonts w:ascii="Helv" w:hAnsi="Helv" w:cs="Helv"/>
        </w:rPr>
        <w:t>PRR-osa W.PORPROLTERMANNIKH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Toimintoalue 4200</w:t>
      </w:r>
    </w:p>
    <w:p w:rsidR="00DE25E8" w:rsidRPr="00DE25E8" w:rsidRDefault="00DE25E8" w:rsidP="00DE25E8">
      <w:pPr>
        <w:pStyle w:val="Otsikko2"/>
        <w:rPr>
          <w:rFonts w:cs="Times New Roman"/>
        </w:rPr>
      </w:pPr>
      <w:r>
        <w:t>Kilpailuun liittyvät hankinnat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Tulosyksikkö 9410020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Rahasto 1917</w:t>
      </w:r>
    </w:p>
    <w:p w:rsidR="00C275BE" w:rsidRPr="00DE25E8" w:rsidRDefault="00DE25E8" w:rsidP="00C275BE">
      <w:pPr>
        <w:widowControl/>
        <w:numPr>
          <w:ilvl w:val="2"/>
          <w:numId w:val="37"/>
        </w:numPr>
        <w:autoSpaceDE w:val="0"/>
        <w:autoSpaceDN w:val="0"/>
        <w:adjustRightInd w:val="0"/>
        <w:rPr>
          <w:rFonts w:ascii="Helv" w:hAnsi="Helv" w:cs="Helv"/>
        </w:rPr>
      </w:pPr>
      <w:r w:rsidRPr="00DE25E8">
        <w:rPr>
          <w:rFonts w:ascii="Helv" w:hAnsi="Helv" w:cs="Helv"/>
        </w:rPr>
        <w:t>Toimintoalue 3700</w:t>
      </w:r>
    </w:p>
    <w:p w:rsidR="00DE25E8" w:rsidRPr="00DE25E8" w:rsidRDefault="00DE25E8" w:rsidP="00DE25E8">
      <w:pPr>
        <w:widowControl/>
        <w:numPr>
          <w:ilvl w:val="2"/>
          <w:numId w:val="37"/>
        </w:numPr>
        <w:autoSpaceDE w:val="0"/>
        <w:autoSpaceDN w:val="0"/>
        <w:adjustRightInd w:val="0"/>
      </w:pPr>
      <w:r w:rsidRPr="00DE25E8">
        <w:rPr>
          <w:rFonts w:ascii="Helv" w:hAnsi="Helv" w:cs="Helv"/>
        </w:rPr>
        <w:t>PRR-osa C</w:t>
      </w:r>
      <w:r w:rsidR="002F45AC">
        <w:rPr>
          <w:rFonts w:ascii="Helv" w:hAnsi="Helv" w:cs="Helv"/>
        </w:rPr>
        <w:t>.</w:t>
      </w:r>
      <w:r w:rsidRPr="00DE25E8">
        <w:rPr>
          <w:rFonts w:ascii="Helv" w:hAnsi="Helv" w:cs="Helv"/>
        </w:rPr>
        <w:t>PORPR13421</w:t>
      </w:r>
    </w:p>
    <w:p w:rsidR="00C275BE" w:rsidRPr="00C275BE" w:rsidRDefault="00C275BE" w:rsidP="00DE25E8">
      <w:pPr>
        <w:widowControl/>
        <w:autoSpaceDE w:val="0"/>
        <w:autoSpaceDN w:val="0"/>
        <w:adjustRightInd w:val="0"/>
        <w:ind w:left="4751"/>
        <w:rPr>
          <w:rFonts w:ascii="Helv" w:hAnsi="Helv" w:cs="Helv"/>
          <w:color w:val="FF0000"/>
        </w:rPr>
      </w:pPr>
    </w:p>
    <w:p w:rsidR="00C275BE" w:rsidRPr="005D7F81" w:rsidRDefault="00C275BE" w:rsidP="00C275BE">
      <w:pPr>
        <w:pStyle w:val="Otsikko1"/>
        <w:numPr>
          <w:ilvl w:val="0"/>
          <w:numId w:val="15"/>
        </w:numPr>
        <w:ind w:left="431" w:hanging="431"/>
      </w:pPr>
      <w:r w:rsidRPr="005D7F81">
        <w:t>MUUTA</w:t>
      </w:r>
    </w:p>
    <w:p w:rsidR="00C275BE" w:rsidRPr="002E6E57" w:rsidRDefault="00C275BE" w:rsidP="00C275BE">
      <w:pPr>
        <w:pStyle w:val="SisennysC2"/>
        <w:spacing w:before="0" w:after="0"/>
        <w:rPr>
          <w:rFonts w:cs="Arial"/>
        </w:rPr>
      </w:pPr>
      <w:r w:rsidRPr="002E6E57">
        <w:rPr>
          <w:rFonts w:cs="Arial"/>
        </w:rPr>
        <w:t xml:space="preserve">Kilpailun säännöt ja muut ohjeet ovat </w:t>
      </w:r>
      <w:r w:rsidRPr="005D7F81">
        <w:rPr>
          <w:rFonts w:cs="Arial"/>
        </w:rPr>
        <w:t>1.</w:t>
      </w:r>
      <w:r w:rsidRPr="002E6E57">
        <w:rPr>
          <w:rFonts w:cs="Arial"/>
        </w:rPr>
        <w:t xml:space="preserve"> viiteasiakirjassa.</w:t>
      </w:r>
    </w:p>
    <w:p w:rsidR="00C275BE" w:rsidRPr="002E6E57" w:rsidRDefault="00C275BE" w:rsidP="00C275BE">
      <w:pPr>
        <w:pStyle w:val="SisennysC2"/>
      </w:pPr>
      <w:r>
        <w:t>Pohjois-Karjalan reserviläispiiriä ja K</w:t>
      </w:r>
      <w:r w:rsidRPr="002E6E57">
        <w:t>ainuun prikaati</w:t>
      </w:r>
      <w:r>
        <w:t>a pyydetään toimi</w:t>
      </w:r>
      <w:r>
        <w:t>t</w:t>
      </w:r>
      <w:r>
        <w:t xml:space="preserve">tamaan Oltermannin </w:t>
      </w:r>
      <w:r w:rsidRPr="002E6E57">
        <w:t>kiertopalkinnot ilmoittautumisen yhteydessä kilpa</w:t>
      </w:r>
      <w:r w:rsidRPr="002E6E57">
        <w:t>i</w:t>
      </w:r>
      <w:r w:rsidRPr="002E6E57">
        <w:t xml:space="preserve">lutoimistoon. </w:t>
      </w:r>
    </w:p>
    <w:p w:rsidR="00C275BE" w:rsidRPr="00B22CC2" w:rsidRDefault="00C275BE" w:rsidP="00C275BE">
      <w:pPr>
        <w:pStyle w:val="SisennysC2"/>
      </w:pPr>
      <w:r>
        <w:t>Porin prikaati v</w:t>
      </w:r>
      <w:r w:rsidRPr="008A746F">
        <w:t>astaa tapahtuman viestinnästä.</w:t>
      </w:r>
      <w:r w:rsidRPr="008219B2">
        <w:t xml:space="preserve"> </w:t>
      </w:r>
      <w:r w:rsidRPr="00B22CC2">
        <w:t xml:space="preserve">Maavoimien tiedottaja tukee </w:t>
      </w:r>
      <w:r>
        <w:t xml:space="preserve">Porin prikaatia </w:t>
      </w:r>
      <w:r w:rsidRPr="00B22CC2">
        <w:t>erikseen sovittavalla tavalla.</w:t>
      </w:r>
    </w:p>
    <w:p w:rsidR="00C275BE" w:rsidRPr="005D7F81" w:rsidRDefault="00C275BE" w:rsidP="00C275BE">
      <w:pPr>
        <w:pStyle w:val="SisennysC2"/>
      </w:pPr>
      <w:r w:rsidRPr="005D7F81">
        <w:t>Kilpailujoukkueet voivat halutessaan varata internet -yhteydellä toimivat tietokoneet reitinsuunnittelun apuvälineeksi sekä kilpailun kulun se</w:t>
      </w:r>
      <w:r w:rsidRPr="005D7F81">
        <w:t>u</w:t>
      </w:r>
      <w:r w:rsidRPr="005D7F81">
        <w:t>raamiseen.</w:t>
      </w:r>
    </w:p>
    <w:p w:rsidR="00C275BE" w:rsidRDefault="00C275BE" w:rsidP="00C275BE">
      <w:pPr>
        <w:pStyle w:val="SisennysC2"/>
      </w:pPr>
      <w:r w:rsidRPr="008219B2">
        <w:t xml:space="preserve">Kilpailuvalmisteluja </w:t>
      </w:r>
      <w:r>
        <w:t>Porin prikaatissa h</w:t>
      </w:r>
      <w:r w:rsidRPr="008219B2">
        <w:t>oitaa</w:t>
      </w:r>
      <w:r w:rsidRPr="00217DEB">
        <w:rPr>
          <w:color w:val="FF0000"/>
        </w:rPr>
        <w:t xml:space="preserve"> </w:t>
      </w:r>
      <w:r w:rsidRPr="007F2D07">
        <w:t xml:space="preserve">kapteeni </w:t>
      </w:r>
      <w:r>
        <w:t xml:space="preserve">Ilari Köykkä </w:t>
      </w:r>
      <w:r w:rsidRPr="007F2D07">
        <w:t>(p</w:t>
      </w:r>
      <w:r>
        <w:t>uh</w:t>
      </w:r>
      <w:r w:rsidRPr="007F2D07">
        <w:t xml:space="preserve"> 0299 4</w:t>
      </w:r>
      <w:r>
        <w:t>43 277</w:t>
      </w:r>
      <w:r w:rsidRPr="007F2D07">
        <w:t>).</w:t>
      </w:r>
    </w:p>
    <w:p w:rsidR="00C275BE" w:rsidRPr="008219B2" w:rsidRDefault="00C275BE" w:rsidP="00C275BE">
      <w:pPr>
        <w:pStyle w:val="SisennysC2"/>
      </w:pPr>
      <w:r w:rsidRPr="008219B2">
        <w:t xml:space="preserve">Kilpailuvalmisteluja </w:t>
      </w:r>
      <w:r>
        <w:t>L</w:t>
      </w:r>
      <w:r w:rsidR="00202AC9">
        <w:t>ounais</w:t>
      </w:r>
      <w:r>
        <w:t xml:space="preserve">-Suomen </w:t>
      </w:r>
      <w:r w:rsidRPr="008219B2">
        <w:t>aluetoimistossa hoita</w:t>
      </w:r>
      <w:r w:rsidR="00C44F39">
        <w:t xml:space="preserve">vat </w:t>
      </w:r>
      <w:r>
        <w:t xml:space="preserve">kapteeni Seppo Tolppi </w:t>
      </w:r>
      <w:r w:rsidRPr="008219B2">
        <w:t>(puh 0299 4</w:t>
      </w:r>
      <w:r w:rsidR="0020091F">
        <w:t>80 111</w:t>
      </w:r>
      <w:r w:rsidRPr="008219B2">
        <w:t xml:space="preserve">) </w:t>
      </w:r>
      <w:r>
        <w:t xml:space="preserve">sekä yliluutnantti Kimmo Mäkinen </w:t>
      </w:r>
      <w:r w:rsidR="0020091F">
        <w:t>(puh 0299 480 115</w:t>
      </w:r>
      <w:r w:rsidRPr="008219B2">
        <w:t>).</w:t>
      </w:r>
    </w:p>
    <w:p w:rsidR="00C275BE" w:rsidRPr="007F2D07" w:rsidRDefault="00C275BE" w:rsidP="00C275BE">
      <w:pPr>
        <w:pStyle w:val="SisennysC2"/>
      </w:pPr>
      <w:r>
        <w:t>Kilpailun valvojana toimivat MAAVE:sta kapteeni Heikki Nousiainen (puh 0299 410 178) ja varalla kapteeni  Marko Haapiainen (puh 0299 410 166).</w:t>
      </w:r>
    </w:p>
    <w:p w:rsidR="00773C73" w:rsidRDefault="00773C73" w:rsidP="00BA63F4">
      <w:pPr>
        <w:pStyle w:val="SisennysC2"/>
      </w:pPr>
    </w:p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3808"/>
            </w:tblGrid>
            <w:tr w:rsidR="009A08BD" w:rsidTr="009A08BD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bookmarkStart w:id="11" w:name="Signatures" w:colFirst="0" w:colLast="0"/>
                  <w:r>
                    <w:lastRenderedPageBreak/>
                    <w:t>Prikaatin komentaja</w:t>
                  </w:r>
                </w:p>
              </w:tc>
            </w:tr>
            <w:tr w:rsidR="009A08BD" w:rsidTr="009A08BD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r>
                    <w:t>Eversti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r>
                    <w:t>Arto-Pekka Nurminen</w:t>
                  </w:r>
                </w:p>
              </w:tc>
            </w:tr>
            <w:tr w:rsidR="009A08BD" w:rsidTr="001863CF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</w:p>
              </w:tc>
            </w:tr>
            <w:tr w:rsidR="009A08BD" w:rsidTr="001863CF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</w:p>
              </w:tc>
            </w:tr>
            <w:tr w:rsidR="009A08BD" w:rsidTr="001863CF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r>
                    <w:t>Satakunnan tykistörykmentin komentaja</w:t>
                  </w:r>
                </w:p>
              </w:tc>
            </w:tr>
            <w:tr w:rsidR="009A08BD" w:rsidTr="009A08BD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  <w:r>
                    <w:t>Jarmo Kiikka</w:t>
                  </w:r>
                </w:p>
              </w:tc>
            </w:tr>
            <w:tr w:rsidR="009A08BD" w:rsidTr="00E503C6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A08BD" w:rsidRDefault="009A08BD" w:rsidP="00C7721C">
                  <w:pPr>
                    <w:pStyle w:val="Allekirjoitus"/>
                  </w:pPr>
                </w:p>
              </w:tc>
            </w:tr>
          </w:tbl>
          <w:p w:rsidR="00773C73" w:rsidRDefault="00773C73" w:rsidP="00C7721C">
            <w:pPr>
              <w:pStyle w:val="Allekirjoitus"/>
            </w:pPr>
          </w:p>
        </w:tc>
      </w:tr>
      <w:bookmarkEnd w:id="11"/>
    </w:tbl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3C73" w:rsidRPr="009A08BD" w:rsidRDefault="009A08BD" w:rsidP="00C7721C">
            <w:pPr>
              <w:pStyle w:val="Allekirjoitus"/>
              <w:rPr>
                <w:color w:val="D4062F"/>
                <w:sz w:val="12"/>
              </w:rPr>
            </w:pPr>
            <w:bookmarkStart w:id="12" w:name="SignatureText" w:colFirst="0" w:colLast="0"/>
            <w:r w:rsidRPr="009A08BD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2"/>
    </w:tbl>
    <w:p w:rsidR="00773C73" w:rsidRDefault="00773C73"/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BC32CE">
            <w:pPr>
              <w:pStyle w:val="Liite"/>
            </w:pPr>
            <w:r>
              <w:t>LIITTEET</w:t>
            </w:r>
          </w:p>
        </w:tc>
        <w:tc>
          <w:tcPr>
            <w:tcW w:w="7643" w:type="dxa"/>
          </w:tcPr>
          <w:p w:rsidR="00C275BE" w:rsidRDefault="00C275BE" w:rsidP="00C275BE">
            <w:r>
              <w:t xml:space="preserve">LIITE 1 </w:t>
            </w:r>
            <w:r w:rsidR="002F45AC">
              <w:t>P</w:t>
            </w:r>
            <w:r>
              <w:t>erusteet KH- tapahtumasta ja reserviläisen käskyttäminen</w:t>
            </w:r>
          </w:p>
          <w:p w:rsidR="00C275BE" w:rsidRDefault="00C275BE" w:rsidP="00C275BE">
            <w:r>
              <w:t xml:space="preserve">              harj</w:t>
            </w:r>
            <w:r w:rsidR="002F45AC">
              <w:t>oitukseen alle 3 kk:n määräajan</w:t>
            </w:r>
          </w:p>
          <w:p w:rsidR="00C275BE" w:rsidRDefault="00C275BE" w:rsidP="00C275BE">
            <w:r>
              <w:t xml:space="preserve">LIITE 2 </w:t>
            </w:r>
            <w:r w:rsidR="002F45AC">
              <w:t>Ilmoittautumislomake</w:t>
            </w:r>
          </w:p>
          <w:p w:rsidR="00773C73" w:rsidRDefault="00773C73" w:rsidP="00676443"/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:rsidR="00590199" w:rsidRDefault="00590199" w:rsidP="00600EA2">
            <w:pPr>
              <w:pStyle w:val="Jakelutiedoksi-taulu"/>
            </w:pPr>
            <w:bookmarkStart w:id="13" w:name="DocRecInDelivery"/>
            <w:r>
              <w:t>MAAVE</w:t>
            </w:r>
          </w:p>
          <w:p w:rsidR="00590199" w:rsidRDefault="00590199" w:rsidP="00600EA2">
            <w:pPr>
              <w:pStyle w:val="Jakelutiedoksi-taulu"/>
            </w:pPr>
            <w:r>
              <w:t>MAAV aluetoimistot</w:t>
            </w:r>
          </w:p>
          <w:p w:rsidR="00590199" w:rsidRDefault="00590199" w:rsidP="00600EA2">
            <w:pPr>
              <w:pStyle w:val="Jakelutiedoksi-taulu"/>
            </w:pPr>
            <w:r>
              <w:t>KAIPR</w:t>
            </w:r>
          </w:p>
          <w:p w:rsidR="00590199" w:rsidRDefault="00590199" w:rsidP="00600EA2">
            <w:pPr>
              <w:pStyle w:val="Jakelutiedoksi-taulu"/>
            </w:pPr>
            <w:r>
              <w:t>KARPR</w:t>
            </w:r>
          </w:p>
          <w:p w:rsidR="00590199" w:rsidRDefault="00590199" w:rsidP="00600EA2">
            <w:pPr>
              <w:pStyle w:val="Jakelutiedoksi-taulu"/>
            </w:pPr>
            <w:r>
              <w:t>PSPR</w:t>
            </w:r>
          </w:p>
          <w:p w:rsidR="00590199" w:rsidRDefault="00590199" w:rsidP="00600EA2">
            <w:pPr>
              <w:pStyle w:val="Jakelutiedoksi-taulu"/>
            </w:pPr>
            <w:r>
              <w:t>PORPR</w:t>
            </w:r>
          </w:p>
          <w:p w:rsidR="00590199" w:rsidRDefault="00590199" w:rsidP="00600EA2">
            <w:pPr>
              <w:pStyle w:val="Jakelutiedoksi-taulu"/>
            </w:pPr>
            <w:r>
              <w:t>KAARTJR</w:t>
            </w:r>
          </w:p>
          <w:p w:rsidR="00590199" w:rsidRDefault="00590199" w:rsidP="00600EA2">
            <w:pPr>
              <w:pStyle w:val="Jakelutiedoksi-taulu"/>
            </w:pPr>
            <w:r>
              <w:t>JPR</w:t>
            </w:r>
          </w:p>
          <w:p w:rsidR="00590199" w:rsidRDefault="00590199" w:rsidP="00600EA2">
            <w:pPr>
              <w:pStyle w:val="Jakelutiedoksi-taulu"/>
            </w:pPr>
            <w:r>
              <w:t>UTJR</w:t>
            </w:r>
          </w:p>
          <w:p w:rsidR="00590199" w:rsidRDefault="00590199" w:rsidP="00600EA2">
            <w:pPr>
              <w:pStyle w:val="Jakelutiedoksi-taulu"/>
            </w:pPr>
            <w:r>
              <w:t>MAASK</w:t>
            </w:r>
          </w:p>
          <w:p w:rsidR="00590199" w:rsidRDefault="00590199" w:rsidP="00600EA2">
            <w:pPr>
              <w:pStyle w:val="Jakelutiedoksi-taulu"/>
            </w:pPr>
            <w:r>
              <w:t>MPKK</w:t>
            </w:r>
          </w:p>
          <w:p w:rsidR="00590199" w:rsidRDefault="00590199" w:rsidP="00600EA2">
            <w:pPr>
              <w:pStyle w:val="Jakelutiedoksi-taulu"/>
            </w:pPr>
            <w:r>
              <w:t>MERIVE</w:t>
            </w:r>
          </w:p>
          <w:p w:rsidR="00590199" w:rsidRDefault="00590199" w:rsidP="00600EA2">
            <w:pPr>
              <w:pStyle w:val="Jakelutiedoksi-taulu"/>
            </w:pPr>
            <w:r>
              <w:t>ILMAVE</w:t>
            </w:r>
          </w:p>
          <w:p w:rsidR="00590199" w:rsidRDefault="00590199" w:rsidP="00600EA2">
            <w:pPr>
              <w:pStyle w:val="Jakelutiedoksi-taulu"/>
            </w:pPr>
            <w:r>
              <w:t>PVLOGLE kirjaajat</w:t>
            </w:r>
          </w:p>
          <w:p w:rsidR="00773C73" w:rsidRDefault="00590199" w:rsidP="00600EA2">
            <w:pPr>
              <w:pStyle w:val="Jakelutiedoksi-taulu"/>
            </w:pPr>
            <w:r>
              <w:t>Rajavartiolaitoksen Esikunta</w:t>
            </w:r>
            <w:bookmarkEnd w:id="13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:rsidR="00773C73" w:rsidRDefault="00773C73" w:rsidP="00600EA2">
            <w:pPr>
              <w:pStyle w:val="Jakelutiedoksi-taulu"/>
            </w:pPr>
            <w:bookmarkStart w:id="14" w:name="DocRecForInfo"/>
            <w:bookmarkEnd w:id="14"/>
          </w:p>
        </w:tc>
      </w:tr>
    </w:tbl>
    <w:p w:rsidR="00773C73" w:rsidRDefault="00773C73" w:rsidP="00571327"/>
    <w:sectPr w:rsidR="00773C73" w:rsidSect="003D2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BE" w:rsidRDefault="00C275BE">
      <w:r>
        <w:separator/>
      </w:r>
    </w:p>
  </w:endnote>
  <w:endnote w:type="continuationSeparator" w:id="0">
    <w:p w:rsidR="00C275BE" w:rsidRDefault="00C2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16" w:rsidRDefault="0078231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A2" w:rsidRDefault="00EF3324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9525" t="10795" r="6350" b="952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">
              <v:line id="Line 1" o:spid="_x0000_s1027" style="position:absolute;visibility:visible;mso-wrap-style:square" from="567,15230" to="11339,15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<v:line id="Line 2" o:spid="_x0000_s1028" style="position:absolute;visibility:visible;mso-wrap-style:square" from="9424,15228" to="9424,15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>
      <w:trPr>
        <w:cantSplit/>
      </w:trPr>
      <w:tc>
        <w:tcPr>
          <w:tcW w:w="7768" w:type="dxa"/>
        </w:tcPr>
        <w:p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544E48">
            <w:rPr>
              <w:rFonts w:cs="Arial"/>
              <w:b/>
              <w:bCs/>
            </w:rPr>
            <w:t>Porin prikaati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2" w:name="DocSendCompPhone"/>
          <w:r w:rsidR="00590199">
            <w:rPr>
              <w:szCs w:val="18"/>
            </w:rPr>
            <w:t>0299 800</w:t>
          </w:r>
          <w:bookmarkEnd w:id="22"/>
        </w:p>
      </w:tc>
      <w:tc>
        <w:tcPr>
          <w:tcW w:w="2268" w:type="dxa"/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544E48">
            <w:rPr>
              <w:rFonts w:cs="Arial"/>
            </w:rPr>
            <w:t>Koulutusosasto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3" w:name="DocSendCompFax"/>
          <w:r w:rsidR="00590199">
            <w:rPr>
              <w:szCs w:val="18"/>
            </w:rPr>
            <w:t>0299 481 020</w:t>
          </w:r>
          <w:bookmarkEnd w:id="23"/>
        </w:p>
      </w:tc>
      <w:tc>
        <w:tcPr>
          <w:tcW w:w="2268" w:type="dxa"/>
        </w:tcPr>
        <w:p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590199" w:rsidP="002742AE">
          <w:pPr>
            <w:pStyle w:val="Alatunniste"/>
            <w:spacing w:before="20"/>
            <w:rPr>
              <w:szCs w:val="18"/>
            </w:rPr>
          </w:pPr>
          <w:bookmarkStart w:id="24" w:name="DocSendPostalAddress"/>
          <w:r>
            <w:rPr>
              <w:szCs w:val="18"/>
            </w:rPr>
            <w:t>PL 38</w:t>
          </w:r>
          <w:bookmarkEnd w:id="24"/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590199" w:rsidP="00D642B1">
          <w:pPr>
            <w:pStyle w:val="Alatunniste"/>
            <w:spacing w:before="20"/>
            <w:rPr>
              <w:szCs w:val="18"/>
            </w:rPr>
          </w:pPr>
          <w:bookmarkStart w:id="25" w:name="DocSendPostalCode"/>
          <w:r>
            <w:rPr>
              <w:szCs w:val="18"/>
            </w:rPr>
            <w:t>27801</w:t>
          </w:r>
          <w:bookmarkEnd w:id="25"/>
          <w:r w:rsidR="00756FA2" w:rsidRPr="008D3C64">
            <w:rPr>
              <w:szCs w:val="18"/>
            </w:rPr>
            <w:t xml:space="preserve"> </w:t>
          </w:r>
          <w:bookmarkStart w:id="26" w:name="DocSendPostalRegion"/>
          <w:r>
            <w:rPr>
              <w:szCs w:val="18"/>
            </w:rPr>
            <w:t>SÄKYLÄ</w:t>
          </w:r>
          <w:bookmarkEnd w:id="26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BE" w:rsidRDefault="00C275BE">
      <w:r>
        <w:separator/>
      </w:r>
    </w:p>
  </w:footnote>
  <w:footnote w:type="continuationSeparator" w:id="0">
    <w:p w:rsidR="00C275BE" w:rsidRDefault="00C27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16" w:rsidRDefault="0078231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:rsidTr="00C971B5">
      <w:trPr>
        <w:cantSplit/>
      </w:trPr>
      <w:tc>
        <w:tcPr>
          <w:tcW w:w="1416" w:type="dxa"/>
          <w:vMerge w:val="restart"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:rsidR="00756FA2" w:rsidRDefault="00EF3324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DocSendCompany  \* MERGEFORMAT </w:instrText>
          </w:r>
          <w:r>
            <w:fldChar w:fldCharType="separate"/>
          </w:r>
          <w:r w:rsidR="00544E48">
            <w:rPr>
              <w:rFonts w:cs="Arial"/>
              <w:b/>
              <w:bCs/>
            </w:rPr>
            <w:t>Porin prikaati</w:t>
          </w:r>
          <w:r>
            <w:rPr>
              <w:rFonts w:cs="Arial"/>
              <w:b/>
              <w:bCs/>
            </w:rPr>
            <w:fldChar w:fldCharType="end"/>
          </w:r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:rsidR="00756FA2" w:rsidRPr="00190F8E" w:rsidRDefault="00EF3324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DocType  \* MERGEFORMAT </w:instrText>
          </w:r>
          <w:r>
            <w:fldChar w:fldCharType="separate"/>
          </w:r>
          <w:r w:rsidR="00544E48" w:rsidRPr="00544E48">
            <w:rPr>
              <w:b/>
              <w:bCs/>
            </w:rPr>
            <w:t>Käsky</w:t>
          </w:r>
          <w:r>
            <w:rPr>
              <w:b/>
              <w:bCs/>
            </w:rPr>
            <w:fldChar w:fldCharType="end"/>
          </w:r>
        </w:p>
      </w:tc>
      <w:tc>
        <w:tcPr>
          <w:tcW w:w="1026" w:type="dxa"/>
          <w:tcMar>
            <w:top w:w="11" w:type="dxa"/>
          </w:tcMar>
          <w:vAlign w:val="bottom"/>
        </w:tcPr>
        <w:p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EF3324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EF3324">
            <w:rPr>
              <w:rStyle w:val="Sivunumero"/>
              <w:noProof/>
            </w:rPr>
            <w:t>9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C971B5">
      <w:trPr>
        <w:cantSplit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:rsidR="00756FA2" w:rsidRDefault="00EF3324" w:rsidP="00C971B5">
          <w:pPr>
            <w:pStyle w:val="Yltunniste"/>
          </w:pPr>
          <w:r>
            <w:fldChar w:fldCharType="begin"/>
          </w:r>
          <w:r>
            <w:instrText xml:space="preserve"> REF DocSendDepartment  \* MERGEFORMAT </w:instrText>
          </w:r>
          <w:r>
            <w:fldChar w:fldCharType="separate"/>
          </w:r>
          <w:r w:rsidR="00544E48">
            <w:rPr>
              <w:rFonts w:cs="Arial"/>
            </w:rPr>
            <w:t>Koulutusosasto</w:t>
          </w:r>
          <w:r>
            <w:rPr>
              <w:rFonts w:cs="Arial"/>
            </w:rPr>
            <w:fldChar w:fldCharType="end"/>
          </w:r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:rsidR="00756FA2" w:rsidRDefault="00EF3324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544E48" w:rsidRPr="00544E48">
            <w:t>MM21979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544E48">
            <w:rPr>
              <w:rFonts w:cs="Arial"/>
            </w:rPr>
            <w:t>SÄKYLÄ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:rsidR="00756FA2" w:rsidRDefault="00EF3324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CaseIDLong  \* MERGEFORMAT </w:instrText>
          </w:r>
          <w:r>
            <w:fldChar w:fldCharType="separate"/>
          </w:r>
          <w:r w:rsidR="00544E48">
            <w:t>2606/12.08.01/2016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56FA2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fldChar w:fldCharType="end"/>
          </w:r>
        </w:p>
      </w:tc>
    </w:tr>
    <w:tr w:rsidR="00756FA2" w:rsidTr="00C971B5">
      <w:trPr>
        <w:cantSplit/>
        <w:trHeight w:val="306"/>
      </w:trPr>
      <w:tc>
        <w:tcPr>
          <w:tcW w:w="1416" w:type="dxa"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56FA2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fldChar w:fldCharType="end"/>
          </w:r>
        </w:p>
      </w:tc>
    </w:tr>
  </w:tbl>
  <w:p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EF3324" w:rsidP="003C54EA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590199" w:rsidP="003B5DF5">
          <w:pPr>
            <w:pStyle w:val="Yltunniste"/>
            <w:spacing w:before="20"/>
          </w:pPr>
          <w:bookmarkStart w:id="15" w:name="DocSendCompany"/>
          <w:r>
            <w:rPr>
              <w:rFonts w:cs="Arial"/>
              <w:b/>
              <w:bCs/>
            </w:rPr>
            <w:t>Porin prikaati</w:t>
          </w:r>
          <w:bookmarkEnd w:id="15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590199" w:rsidP="003B5DF5">
          <w:pPr>
            <w:pStyle w:val="Yltunniste"/>
            <w:spacing w:before="20"/>
            <w:rPr>
              <w:rFonts w:cs="Arial"/>
            </w:rPr>
          </w:pPr>
          <w:bookmarkStart w:id="16" w:name="DocType"/>
          <w:r>
            <w:rPr>
              <w:rFonts w:cs="Arial"/>
              <w:b/>
              <w:bCs/>
            </w:rPr>
            <w:t>Käsky</w:t>
          </w:r>
          <w:bookmarkEnd w:id="16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EF3324">
            <w:rPr>
              <w:rStyle w:val="Sivunumero"/>
              <w:noProof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EF3324">
            <w:rPr>
              <w:rStyle w:val="Sivunumero"/>
              <w:noProof/>
            </w:rPr>
            <w:t>9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590199" w:rsidP="003B5DF5">
          <w:pPr>
            <w:pStyle w:val="Yltunniste"/>
            <w:rPr>
              <w:rFonts w:cs="Arial"/>
            </w:rPr>
          </w:pPr>
          <w:bookmarkStart w:id="17" w:name="DocSendDepartment"/>
          <w:r>
            <w:rPr>
              <w:rFonts w:cs="Arial"/>
            </w:rPr>
            <w:t>Koulutusosasto</w:t>
          </w:r>
          <w:bookmarkEnd w:id="17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590199" w:rsidP="003B5DF5">
          <w:pPr>
            <w:pStyle w:val="Yltunniste"/>
            <w:rPr>
              <w:rFonts w:cs="Arial"/>
            </w:rPr>
          </w:pPr>
          <w:bookmarkStart w:id="18" w:name="DocSendCompanyCity"/>
          <w:r>
            <w:rPr>
              <w:rFonts w:cs="Arial"/>
            </w:rPr>
            <w:t>SÄKYLÄ</w:t>
          </w:r>
          <w:bookmarkEnd w:id="18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590199" w:rsidP="003B5DF5">
          <w:pPr>
            <w:pStyle w:val="Yltunniste"/>
            <w:jc w:val="right"/>
            <w:rPr>
              <w:rFonts w:cs="Arial"/>
            </w:rPr>
          </w:pPr>
          <w:bookmarkStart w:id="19" w:name="DocCardId"/>
          <w:r>
            <w:rPr>
              <w:rFonts w:cs="Arial"/>
            </w:rPr>
            <w:t>MM21979</w:t>
          </w:r>
          <w:bookmarkEnd w:id="19"/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F63EF8" w:rsidP="003B5DF5">
          <w:pPr>
            <w:pStyle w:val="Yltunniste"/>
          </w:pPr>
          <w:bookmarkStart w:id="20" w:name="SignDate"/>
          <w:r>
            <w:t>15.12.2016</w:t>
          </w:r>
          <w:bookmarkEnd w:id="20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590199" w:rsidP="003B5DF5">
          <w:pPr>
            <w:pStyle w:val="Yltunniste"/>
            <w:jc w:val="right"/>
          </w:pPr>
          <w:bookmarkStart w:id="21" w:name="CaseIDLong"/>
          <w:r>
            <w:t>2606/12.08.01/2016</w:t>
          </w:r>
          <w:bookmarkEnd w:id="21"/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6036D"/>
    <w:multiLevelType w:val="hybridMultilevel"/>
    <w:tmpl w:val="43268126"/>
    <w:lvl w:ilvl="0" w:tplc="C832E0A6">
      <w:start w:val="1"/>
      <w:numFmt w:val="bullet"/>
      <w:lvlText w:val="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11">
    <w:nsid w:val="08DC04B9"/>
    <w:multiLevelType w:val="hybridMultilevel"/>
    <w:tmpl w:val="B98A77A4"/>
    <w:lvl w:ilvl="0" w:tplc="59CAFAFC">
      <w:start w:val="1"/>
      <w:numFmt w:val="bullet"/>
      <w:lvlText w:val="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1" w:tplc="59CAFA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AFAF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467317"/>
    <w:multiLevelType w:val="hybridMultilevel"/>
    <w:tmpl w:val="2D88402E"/>
    <w:lvl w:ilvl="0" w:tplc="C832E0A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-1151"/>
        </w:tabs>
        <w:ind w:left="-1151" w:hanging="360"/>
      </w:pPr>
      <w:rPr>
        <w:rFonts w:ascii="Courier New" w:hAnsi="Courier New" w:cs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-431"/>
        </w:tabs>
        <w:ind w:left="-43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9"/>
        </w:tabs>
        <w:ind w:left="289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42B3B8C"/>
    <w:multiLevelType w:val="hybridMultilevel"/>
    <w:tmpl w:val="BB34722A"/>
    <w:lvl w:ilvl="0" w:tplc="0EE6D5DE">
      <w:numFmt w:val="bullet"/>
      <w:lvlText w:val="-"/>
      <w:lvlJc w:val="left"/>
      <w:pPr>
        <w:ind w:left="295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1" w:hanging="360"/>
      </w:pPr>
      <w:rPr>
        <w:rFonts w:ascii="Wingdings" w:hAnsi="Wingdings" w:hint="default"/>
      </w:rPr>
    </w:lvl>
  </w:abstractNum>
  <w:abstractNum w:abstractNumId="16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FD3B1E"/>
    <w:multiLevelType w:val="hybridMultilevel"/>
    <w:tmpl w:val="A052E82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394EBE"/>
    <w:multiLevelType w:val="hybridMultilevel"/>
    <w:tmpl w:val="35C4EB9C"/>
    <w:lvl w:ilvl="0" w:tplc="0EE6D5DE">
      <w:numFmt w:val="bullet"/>
      <w:lvlText w:val="-"/>
      <w:lvlJc w:val="left"/>
      <w:pPr>
        <w:ind w:left="331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22">
    <w:nsid w:val="44B35813"/>
    <w:multiLevelType w:val="hybridMultilevel"/>
    <w:tmpl w:val="20D85DE8"/>
    <w:lvl w:ilvl="0" w:tplc="C832E0A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5986003"/>
    <w:multiLevelType w:val="hybridMultilevel"/>
    <w:tmpl w:val="7F008F0E"/>
    <w:lvl w:ilvl="0" w:tplc="59CAFAF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EE6D5DE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60C5327D"/>
    <w:multiLevelType w:val="hybridMultilevel"/>
    <w:tmpl w:val="4EB00F0A"/>
    <w:lvl w:ilvl="0" w:tplc="C832E0A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-1151"/>
        </w:tabs>
        <w:ind w:left="-1151" w:hanging="360"/>
      </w:pPr>
      <w:rPr>
        <w:rFonts w:ascii="Courier New" w:hAnsi="Courier New" w:cs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-431"/>
        </w:tabs>
        <w:ind w:left="-43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9"/>
        </w:tabs>
        <w:ind w:left="289" w:hanging="360"/>
      </w:pPr>
      <w:rPr>
        <w:rFonts w:ascii="Symbol" w:hAnsi="Symbol" w:hint="default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2325D"/>
    <w:multiLevelType w:val="hybridMultilevel"/>
    <w:tmpl w:val="986AB334"/>
    <w:lvl w:ilvl="0" w:tplc="C832E0A6">
      <w:start w:val="1"/>
      <w:numFmt w:val="bullet"/>
      <w:lvlText w:val="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28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96F23"/>
    <w:multiLevelType w:val="hybridMultilevel"/>
    <w:tmpl w:val="65A861B8"/>
    <w:lvl w:ilvl="0" w:tplc="78EEB474">
      <w:numFmt w:val="bullet"/>
      <w:lvlText w:val="-"/>
      <w:lvlJc w:val="left"/>
      <w:pPr>
        <w:ind w:left="295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1" w:hanging="360"/>
      </w:pPr>
      <w:rPr>
        <w:rFonts w:ascii="Wingdings" w:hAnsi="Wingdings" w:hint="default"/>
      </w:rPr>
    </w:lvl>
  </w:abstractNum>
  <w:abstractNum w:abstractNumId="3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70DC713C"/>
    <w:multiLevelType w:val="hybridMultilevel"/>
    <w:tmpl w:val="94946BD0"/>
    <w:lvl w:ilvl="0" w:tplc="0EE6D5DE">
      <w:numFmt w:val="bullet"/>
      <w:lvlText w:val="-"/>
      <w:lvlJc w:val="left"/>
      <w:pPr>
        <w:ind w:left="295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32">
    <w:nsid w:val="71E1245C"/>
    <w:multiLevelType w:val="hybridMultilevel"/>
    <w:tmpl w:val="15A48A94"/>
    <w:lvl w:ilvl="0" w:tplc="C832E0A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-1151"/>
        </w:tabs>
        <w:ind w:left="-1151" w:hanging="360"/>
      </w:pPr>
      <w:rPr>
        <w:rFonts w:ascii="Courier New" w:hAnsi="Courier New" w:cs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-431"/>
        </w:tabs>
        <w:ind w:left="-43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9"/>
        </w:tabs>
        <w:ind w:left="289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F397CA3"/>
    <w:multiLevelType w:val="hybridMultilevel"/>
    <w:tmpl w:val="5D947C4A"/>
    <w:lvl w:ilvl="0" w:tplc="0EE6D5DE">
      <w:numFmt w:val="bullet"/>
      <w:lvlText w:val="-"/>
      <w:lvlJc w:val="left"/>
      <w:pPr>
        <w:ind w:left="331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35">
    <w:nsid w:val="7F5A6F2A"/>
    <w:multiLevelType w:val="hybridMultilevel"/>
    <w:tmpl w:val="ECC28650"/>
    <w:lvl w:ilvl="0" w:tplc="59CAFAFC">
      <w:start w:val="1"/>
      <w:numFmt w:val="bullet"/>
      <w:lvlText w:val="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2" w:tplc="4BD0E0C6">
      <w:numFmt w:val="bullet"/>
      <w:lvlText w:val="-"/>
      <w:lvlJc w:val="left"/>
      <w:pPr>
        <w:ind w:left="4751" w:hanging="360"/>
      </w:pPr>
      <w:rPr>
        <w:rFonts w:ascii="Helv" w:eastAsia="Times New Roman" w:hAnsi="Helv" w:cs="Helv" w:hint="default"/>
      </w:rPr>
    </w:lvl>
    <w:lvl w:ilvl="3" w:tplc="59CAFAF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31"/>
        </w:tabs>
        <w:ind w:left="76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51"/>
        </w:tabs>
        <w:ind w:left="83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71"/>
        </w:tabs>
        <w:ind w:left="90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2"/>
  </w:num>
  <w:num w:numId="13">
    <w:abstractNumId w:val="20"/>
  </w:num>
  <w:num w:numId="14">
    <w:abstractNumId w:val="16"/>
  </w:num>
  <w:num w:numId="15">
    <w:abstractNumId w:val="23"/>
  </w:num>
  <w:num w:numId="16">
    <w:abstractNumId w:val="28"/>
  </w:num>
  <w:num w:numId="17">
    <w:abstractNumId w:val="12"/>
  </w:num>
  <w:num w:numId="18">
    <w:abstractNumId w:val="20"/>
  </w:num>
  <w:num w:numId="19">
    <w:abstractNumId w:val="16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30"/>
  </w:num>
  <w:num w:numId="30">
    <w:abstractNumId w:val="33"/>
  </w:num>
  <w:num w:numId="31">
    <w:abstractNumId w:val="25"/>
  </w:num>
  <w:num w:numId="32">
    <w:abstractNumId w:val="14"/>
  </w:num>
  <w:num w:numId="33">
    <w:abstractNumId w:val="17"/>
  </w:num>
  <w:num w:numId="34">
    <w:abstractNumId w:val="18"/>
  </w:num>
  <w:num w:numId="35">
    <w:abstractNumId w:val="19"/>
  </w:num>
  <w:num w:numId="36">
    <w:abstractNumId w:val="11"/>
  </w:num>
  <w:num w:numId="37">
    <w:abstractNumId w:val="35"/>
  </w:num>
  <w:num w:numId="38">
    <w:abstractNumId w:val="26"/>
  </w:num>
  <w:num w:numId="39">
    <w:abstractNumId w:val="1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13"/>
  </w:num>
  <w:num w:numId="44">
    <w:abstractNumId w:val="24"/>
  </w:num>
  <w:num w:numId="45">
    <w:abstractNumId w:val="10"/>
  </w:num>
  <w:num w:numId="46">
    <w:abstractNumId w:val="15"/>
  </w:num>
  <w:num w:numId="47">
    <w:abstractNumId w:val="29"/>
  </w:num>
  <w:num w:numId="48">
    <w:abstractNumId w:val="34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BE"/>
    <w:rsid w:val="0000087A"/>
    <w:rsid w:val="000075E4"/>
    <w:rsid w:val="0001780D"/>
    <w:rsid w:val="00017C87"/>
    <w:rsid w:val="00024280"/>
    <w:rsid w:val="00024FF6"/>
    <w:rsid w:val="00026471"/>
    <w:rsid w:val="00034C63"/>
    <w:rsid w:val="00044AA4"/>
    <w:rsid w:val="00045768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3CB0"/>
    <w:rsid w:val="000F1440"/>
    <w:rsid w:val="000F5AA5"/>
    <w:rsid w:val="000F6EB7"/>
    <w:rsid w:val="00100146"/>
    <w:rsid w:val="0010130F"/>
    <w:rsid w:val="00102454"/>
    <w:rsid w:val="00102B21"/>
    <w:rsid w:val="00106F0F"/>
    <w:rsid w:val="001169C3"/>
    <w:rsid w:val="00122248"/>
    <w:rsid w:val="00132B74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0091F"/>
    <w:rsid w:val="00202AC9"/>
    <w:rsid w:val="002108E5"/>
    <w:rsid w:val="002125E7"/>
    <w:rsid w:val="00212AC7"/>
    <w:rsid w:val="00213434"/>
    <w:rsid w:val="002239B2"/>
    <w:rsid w:val="002336B2"/>
    <w:rsid w:val="0023454E"/>
    <w:rsid w:val="00250D60"/>
    <w:rsid w:val="0026029B"/>
    <w:rsid w:val="00260F55"/>
    <w:rsid w:val="0026512B"/>
    <w:rsid w:val="002742AE"/>
    <w:rsid w:val="00286415"/>
    <w:rsid w:val="0029183A"/>
    <w:rsid w:val="0029404E"/>
    <w:rsid w:val="002A6235"/>
    <w:rsid w:val="002A670B"/>
    <w:rsid w:val="002B175D"/>
    <w:rsid w:val="002B4B35"/>
    <w:rsid w:val="002C1065"/>
    <w:rsid w:val="002C1AFF"/>
    <w:rsid w:val="002D1F66"/>
    <w:rsid w:val="002D2519"/>
    <w:rsid w:val="002E72C5"/>
    <w:rsid w:val="002F45AC"/>
    <w:rsid w:val="003034E1"/>
    <w:rsid w:val="003063C2"/>
    <w:rsid w:val="00312113"/>
    <w:rsid w:val="003206EB"/>
    <w:rsid w:val="00323261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1A9"/>
    <w:rsid w:val="003C045D"/>
    <w:rsid w:val="003C17AB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0755B"/>
    <w:rsid w:val="004106A4"/>
    <w:rsid w:val="00411E5A"/>
    <w:rsid w:val="00413835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56BD4"/>
    <w:rsid w:val="00460F51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E702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06E2"/>
    <w:rsid w:val="00544AE2"/>
    <w:rsid w:val="00544E48"/>
    <w:rsid w:val="005638FE"/>
    <w:rsid w:val="00571327"/>
    <w:rsid w:val="00575850"/>
    <w:rsid w:val="00576673"/>
    <w:rsid w:val="005871D3"/>
    <w:rsid w:val="00590199"/>
    <w:rsid w:val="00592458"/>
    <w:rsid w:val="00594070"/>
    <w:rsid w:val="0059437E"/>
    <w:rsid w:val="00597958"/>
    <w:rsid w:val="005B1F2E"/>
    <w:rsid w:val="005C5B14"/>
    <w:rsid w:val="005E3DDA"/>
    <w:rsid w:val="005F0914"/>
    <w:rsid w:val="005F2860"/>
    <w:rsid w:val="00600EA2"/>
    <w:rsid w:val="006067D5"/>
    <w:rsid w:val="00607B8D"/>
    <w:rsid w:val="00612AE6"/>
    <w:rsid w:val="00613216"/>
    <w:rsid w:val="00620FE6"/>
    <w:rsid w:val="006211BA"/>
    <w:rsid w:val="00622929"/>
    <w:rsid w:val="00624F55"/>
    <w:rsid w:val="006308FE"/>
    <w:rsid w:val="00632F3C"/>
    <w:rsid w:val="00633206"/>
    <w:rsid w:val="006337A8"/>
    <w:rsid w:val="00633D19"/>
    <w:rsid w:val="006366A5"/>
    <w:rsid w:val="006530E8"/>
    <w:rsid w:val="00653304"/>
    <w:rsid w:val="00654A5F"/>
    <w:rsid w:val="00655182"/>
    <w:rsid w:val="0065597A"/>
    <w:rsid w:val="00661FA9"/>
    <w:rsid w:val="00676443"/>
    <w:rsid w:val="006778B8"/>
    <w:rsid w:val="00680163"/>
    <w:rsid w:val="00680435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E71B3"/>
    <w:rsid w:val="006F178F"/>
    <w:rsid w:val="006F2BF9"/>
    <w:rsid w:val="006F79EC"/>
    <w:rsid w:val="006F7EF4"/>
    <w:rsid w:val="0070060B"/>
    <w:rsid w:val="00705861"/>
    <w:rsid w:val="00712FE3"/>
    <w:rsid w:val="00716360"/>
    <w:rsid w:val="00717047"/>
    <w:rsid w:val="00720B11"/>
    <w:rsid w:val="007212C6"/>
    <w:rsid w:val="00723686"/>
    <w:rsid w:val="007274E4"/>
    <w:rsid w:val="00735DC6"/>
    <w:rsid w:val="00741CFE"/>
    <w:rsid w:val="00753E5D"/>
    <w:rsid w:val="007562F1"/>
    <w:rsid w:val="00756FA2"/>
    <w:rsid w:val="007579D7"/>
    <w:rsid w:val="007633E9"/>
    <w:rsid w:val="0076630D"/>
    <w:rsid w:val="0076738A"/>
    <w:rsid w:val="00773C73"/>
    <w:rsid w:val="0077761F"/>
    <w:rsid w:val="00782316"/>
    <w:rsid w:val="0078305D"/>
    <w:rsid w:val="00784BC7"/>
    <w:rsid w:val="00795EC8"/>
    <w:rsid w:val="00797C3A"/>
    <w:rsid w:val="007A62CD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06BF2"/>
    <w:rsid w:val="00807D85"/>
    <w:rsid w:val="00811A28"/>
    <w:rsid w:val="008157C4"/>
    <w:rsid w:val="00817388"/>
    <w:rsid w:val="0082340D"/>
    <w:rsid w:val="008234AD"/>
    <w:rsid w:val="00824D30"/>
    <w:rsid w:val="008313C1"/>
    <w:rsid w:val="00831970"/>
    <w:rsid w:val="00843512"/>
    <w:rsid w:val="00851A82"/>
    <w:rsid w:val="008570F7"/>
    <w:rsid w:val="008603C7"/>
    <w:rsid w:val="00861D7E"/>
    <w:rsid w:val="008742FD"/>
    <w:rsid w:val="00876411"/>
    <w:rsid w:val="0087722D"/>
    <w:rsid w:val="00882AE4"/>
    <w:rsid w:val="008A4845"/>
    <w:rsid w:val="008A4CB3"/>
    <w:rsid w:val="008A58CE"/>
    <w:rsid w:val="008A7584"/>
    <w:rsid w:val="008C1669"/>
    <w:rsid w:val="008C6F38"/>
    <w:rsid w:val="008D3C64"/>
    <w:rsid w:val="008E5CB7"/>
    <w:rsid w:val="008F39C4"/>
    <w:rsid w:val="00901046"/>
    <w:rsid w:val="00904383"/>
    <w:rsid w:val="00905B44"/>
    <w:rsid w:val="0091261F"/>
    <w:rsid w:val="009150F9"/>
    <w:rsid w:val="00916D9B"/>
    <w:rsid w:val="00921969"/>
    <w:rsid w:val="00926DD6"/>
    <w:rsid w:val="00934207"/>
    <w:rsid w:val="00936FD8"/>
    <w:rsid w:val="00937056"/>
    <w:rsid w:val="00937B41"/>
    <w:rsid w:val="0094269E"/>
    <w:rsid w:val="0094524C"/>
    <w:rsid w:val="0094525D"/>
    <w:rsid w:val="00950861"/>
    <w:rsid w:val="00966D44"/>
    <w:rsid w:val="00974DC2"/>
    <w:rsid w:val="009750CD"/>
    <w:rsid w:val="009826BE"/>
    <w:rsid w:val="00992D1D"/>
    <w:rsid w:val="009A08B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8745B"/>
    <w:rsid w:val="00A9231D"/>
    <w:rsid w:val="00AA6C2E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0943"/>
    <w:rsid w:val="00B9116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4A03"/>
    <w:rsid w:val="00BE53E8"/>
    <w:rsid w:val="00BE60F6"/>
    <w:rsid w:val="00BF2C7C"/>
    <w:rsid w:val="00BF3BBE"/>
    <w:rsid w:val="00C04312"/>
    <w:rsid w:val="00C06523"/>
    <w:rsid w:val="00C21432"/>
    <w:rsid w:val="00C21FBF"/>
    <w:rsid w:val="00C23DA7"/>
    <w:rsid w:val="00C275BE"/>
    <w:rsid w:val="00C30FC5"/>
    <w:rsid w:val="00C3357C"/>
    <w:rsid w:val="00C449EC"/>
    <w:rsid w:val="00C44C2F"/>
    <w:rsid w:val="00C44EE1"/>
    <w:rsid w:val="00C44F39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E7576"/>
    <w:rsid w:val="00CF5E27"/>
    <w:rsid w:val="00CF7CB8"/>
    <w:rsid w:val="00D037F7"/>
    <w:rsid w:val="00D04B50"/>
    <w:rsid w:val="00D111F2"/>
    <w:rsid w:val="00D145AA"/>
    <w:rsid w:val="00D254C3"/>
    <w:rsid w:val="00D25657"/>
    <w:rsid w:val="00D31550"/>
    <w:rsid w:val="00D35031"/>
    <w:rsid w:val="00D46EC4"/>
    <w:rsid w:val="00D642B1"/>
    <w:rsid w:val="00D6461B"/>
    <w:rsid w:val="00D72398"/>
    <w:rsid w:val="00D76BDA"/>
    <w:rsid w:val="00D80A0E"/>
    <w:rsid w:val="00D8115C"/>
    <w:rsid w:val="00D8607C"/>
    <w:rsid w:val="00D905CF"/>
    <w:rsid w:val="00D90DA6"/>
    <w:rsid w:val="00D96D69"/>
    <w:rsid w:val="00D9781C"/>
    <w:rsid w:val="00DA19B5"/>
    <w:rsid w:val="00DA739B"/>
    <w:rsid w:val="00DC2D6D"/>
    <w:rsid w:val="00DC2E4D"/>
    <w:rsid w:val="00DD0C54"/>
    <w:rsid w:val="00DD4B11"/>
    <w:rsid w:val="00DD54CF"/>
    <w:rsid w:val="00DE1AF5"/>
    <w:rsid w:val="00DE25E8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2CC"/>
    <w:rsid w:val="00E73D83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EF3324"/>
    <w:rsid w:val="00F042C2"/>
    <w:rsid w:val="00F10480"/>
    <w:rsid w:val="00F109BF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2F8C"/>
    <w:rsid w:val="00F536EA"/>
    <w:rsid w:val="00F5744C"/>
    <w:rsid w:val="00F63EF8"/>
    <w:rsid w:val="00F721E0"/>
    <w:rsid w:val="00F72946"/>
    <w:rsid w:val="00F729B2"/>
    <w:rsid w:val="00F7572F"/>
    <w:rsid w:val="00F827A5"/>
    <w:rsid w:val="00F84BB3"/>
    <w:rsid w:val="00F9076E"/>
    <w:rsid w:val="00F92E16"/>
    <w:rsid w:val="00F94800"/>
    <w:rsid w:val="00F9500A"/>
    <w:rsid w:val="00FA4B67"/>
    <w:rsid w:val="00FA6F8B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aliases w:val="(ISOIN KIRJAIMIN)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07B8D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basedOn w:val="Kappaleenoletusfontti"/>
    <w:link w:val="SisennysC2"/>
    <w:rsid w:val="00C275B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aliases w:val="(ISOIN KIRJAIMIN)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07B8D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basedOn w:val="Kappaleenoletusfontti"/>
    <w:link w:val="SisennysC2"/>
    <w:rsid w:val="00C275B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77453\AppData\Local\Temp\OL_35834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6E67-9214-4C81-99F7-9AEFBF06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OL_35834</Template>
  <TotalTime>0</TotalTime>
  <Pages>9</Pages>
  <Words>1416</Words>
  <Characters>11473</Characters>
  <Application>Microsoft Office Word</Application>
  <DocSecurity>12</DocSecurity>
  <Lines>95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EsitäytettyPvAHV1_9_2_10062013</vt:lpstr>
    </vt:vector>
  </TitlesOfParts>
  <Company>Puolustusvoimat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EsitäytettyPvAHV1_9_2_10062013</dc:title>
  <dc:creator>Köykkä Ilari PV PORPR</dc:creator>
  <cp:lastModifiedBy>Anssi Kaunonen</cp:lastModifiedBy>
  <cp:revision>2</cp:revision>
  <cp:lastPrinted>2016-12-14T09:19:00Z</cp:lastPrinted>
  <dcterms:created xsi:type="dcterms:W3CDTF">2016-12-15T08:25:00Z</dcterms:created>
  <dcterms:modified xsi:type="dcterms:W3CDTF">2016-12-15T08:25:00Z</dcterms:modified>
</cp:coreProperties>
</file>